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E5" w:rsidRPr="00D67CFB" w:rsidRDefault="00655DE5" w:rsidP="00655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CFB">
        <w:rPr>
          <w:rFonts w:ascii="Times New Roman" w:hAnsi="Times New Roman" w:cs="Times New Roman"/>
          <w:b/>
          <w:sz w:val="24"/>
          <w:szCs w:val="24"/>
        </w:rPr>
        <w:t>МИНИСТЕРСТВО ОБРАЗОВАНИЯ   И МОЛОДЕЖНОЙ ПОЛИТИКИ</w:t>
      </w:r>
    </w:p>
    <w:p w:rsidR="00655DE5" w:rsidRPr="00D67CFB" w:rsidRDefault="00655DE5" w:rsidP="00655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CFB">
        <w:rPr>
          <w:rFonts w:ascii="Times New Roman" w:hAnsi="Times New Roman" w:cs="Times New Roman"/>
          <w:b/>
          <w:sz w:val="24"/>
          <w:szCs w:val="24"/>
        </w:rPr>
        <w:t>РЯЗАНСКОЙ ОБЛАСТИ</w:t>
      </w:r>
    </w:p>
    <w:p w:rsidR="00655DE5" w:rsidRPr="00D67CFB" w:rsidRDefault="00655DE5" w:rsidP="00655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CFB">
        <w:rPr>
          <w:rFonts w:ascii="Times New Roman" w:hAnsi="Times New Roman" w:cs="Times New Roman"/>
          <w:b/>
          <w:sz w:val="24"/>
          <w:szCs w:val="24"/>
        </w:rPr>
        <w:t xml:space="preserve">ОБЛАСТНОЕ ГОСУДАРСТВЕННОЕ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ПРОФЕССИОНАЛЬНОЕ </w:t>
      </w:r>
      <w:r w:rsidRPr="00D67CFB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655DE5" w:rsidRPr="00D67CFB" w:rsidRDefault="00655DE5" w:rsidP="00655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CFB">
        <w:rPr>
          <w:rFonts w:ascii="Times New Roman" w:hAnsi="Times New Roman" w:cs="Times New Roman"/>
          <w:b/>
          <w:sz w:val="24"/>
          <w:szCs w:val="24"/>
        </w:rPr>
        <w:t xml:space="preserve"> «КАДОМСКИЙ ТЕХНОЛОГИЧЕСКИЙ ТЕХНИКУМ»</w:t>
      </w:r>
    </w:p>
    <w:p w:rsidR="00655DE5" w:rsidRPr="00D67CFB" w:rsidRDefault="00655DE5" w:rsidP="00655DE5">
      <w:pPr>
        <w:jc w:val="center"/>
        <w:rPr>
          <w:rFonts w:ascii="Times New Roman" w:hAnsi="Times New Roman" w:cs="Times New Roman"/>
          <w:b/>
        </w:rPr>
      </w:pPr>
    </w:p>
    <w:p w:rsidR="00655DE5" w:rsidRPr="00D67CFB" w:rsidRDefault="00655DE5" w:rsidP="00655DE5">
      <w:pPr>
        <w:jc w:val="center"/>
        <w:rPr>
          <w:rFonts w:ascii="Times New Roman" w:hAnsi="Times New Roman" w:cs="Times New Roman"/>
          <w:b/>
        </w:rPr>
      </w:pPr>
    </w:p>
    <w:p w:rsidR="00655DE5" w:rsidRPr="00D67CFB" w:rsidRDefault="00655DE5" w:rsidP="00655DE5">
      <w:pPr>
        <w:jc w:val="center"/>
        <w:rPr>
          <w:rFonts w:ascii="Times New Roman" w:hAnsi="Times New Roman" w:cs="Times New Roman"/>
          <w:b/>
        </w:rPr>
      </w:pPr>
    </w:p>
    <w:p w:rsidR="00655DE5" w:rsidRPr="00D67CFB" w:rsidRDefault="00655DE5" w:rsidP="00655D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20740" cy="1752600"/>
            <wp:effectExtent l="19050" t="0" r="3810" b="0"/>
            <wp:docPr id="2" name="Рисунок 1" descr="C:\Users\хозяин\Desktop\2018-2019 год Положения\штамп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2018-2019 год Положения\штамп\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DE5" w:rsidRPr="00D67CFB" w:rsidRDefault="00655DE5" w:rsidP="00655DE5">
      <w:pPr>
        <w:jc w:val="center"/>
        <w:rPr>
          <w:rFonts w:ascii="Times New Roman" w:hAnsi="Times New Roman" w:cs="Times New Roman"/>
          <w:b/>
        </w:rPr>
      </w:pPr>
    </w:p>
    <w:p w:rsidR="00655DE5" w:rsidRPr="00D67CFB" w:rsidRDefault="00655DE5" w:rsidP="00655D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7CFB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655DE5" w:rsidRPr="00D67CFB" w:rsidRDefault="00655DE5" w:rsidP="00655D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D67CFB">
        <w:rPr>
          <w:rFonts w:ascii="Times New Roman" w:hAnsi="Times New Roman" w:cs="Times New Roman"/>
          <w:b/>
          <w:sz w:val="32"/>
          <w:szCs w:val="32"/>
        </w:rPr>
        <w:t xml:space="preserve"> структурном подразделении образовательной организации ОГБ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D67CFB">
        <w:rPr>
          <w:rFonts w:ascii="Times New Roman" w:hAnsi="Times New Roman" w:cs="Times New Roman"/>
          <w:b/>
          <w:sz w:val="32"/>
          <w:szCs w:val="32"/>
        </w:rPr>
        <w:t>ОУ  «</w:t>
      </w:r>
      <w:proofErr w:type="spellStart"/>
      <w:r w:rsidRPr="00D67CFB">
        <w:rPr>
          <w:rFonts w:ascii="Times New Roman" w:hAnsi="Times New Roman" w:cs="Times New Roman"/>
          <w:b/>
          <w:sz w:val="32"/>
          <w:szCs w:val="32"/>
        </w:rPr>
        <w:t>Кадомский</w:t>
      </w:r>
      <w:proofErr w:type="spellEnd"/>
      <w:r w:rsidRPr="00D67CFB">
        <w:rPr>
          <w:rFonts w:ascii="Times New Roman" w:hAnsi="Times New Roman" w:cs="Times New Roman"/>
          <w:b/>
          <w:sz w:val="32"/>
          <w:szCs w:val="32"/>
        </w:rPr>
        <w:t xml:space="preserve"> технологический техникум»</w:t>
      </w:r>
    </w:p>
    <w:p w:rsidR="00655DE5" w:rsidRPr="00D67CFB" w:rsidRDefault="00655DE5" w:rsidP="00655DE5">
      <w:pPr>
        <w:jc w:val="center"/>
        <w:rPr>
          <w:rFonts w:ascii="Times New Roman" w:hAnsi="Times New Roman" w:cs="Times New Roman"/>
          <w:b/>
        </w:rPr>
      </w:pPr>
    </w:p>
    <w:p w:rsidR="00655DE5" w:rsidRPr="00D67CFB" w:rsidRDefault="00655DE5" w:rsidP="00655DE5">
      <w:pPr>
        <w:jc w:val="center"/>
        <w:rPr>
          <w:rFonts w:ascii="Times New Roman" w:hAnsi="Times New Roman" w:cs="Times New Roman"/>
          <w:b/>
        </w:rPr>
      </w:pPr>
    </w:p>
    <w:p w:rsidR="00655DE5" w:rsidRPr="00D67CFB" w:rsidRDefault="00655DE5" w:rsidP="00655DE5">
      <w:pPr>
        <w:jc w:val="center"/>
        <w:rPr>
          <w:rFonts w:ascii="Times New Roman" w:hAnsi="Times New Roman" w:cs="Times New Roman"/>
          <w:b/>
        </w:rPr>
      </w:pPr>
    </w:p>
    <w:p w:rsidR="00655DE5" w:rsidRPr="00D67CFB" w:rsidRDefault="00655DE5" w:rsidP="00655DE5">
      <w:pPr>
        <w:jc w:val="center"/>
        <w:rPr>
          <w:rFonts w:ascii="Times New Roman" w:hAnsi="Times New Roman" w:cs="Times New Roman"/>
          <w:b/>
        </w:rPr>
      </w:pPr>
    </w:p>
    <w:p w:rsidR="00655DE5" w:rsidRPr="00D67CFB" w:rsidRDefault="00655DE5" w:rsidP="00655DE5">
      <w:pPr>
        <w:rPr>
          <w:rFonts w:ascii="Times New Roman" w:hAnsi="Times New Roman" w:cs="Times New Roman"/>
          <w:b/>
        </w:rPr>
      </w:pPr>
    </w:p>
    <w:p w:rsidR="00655DE5" w:rsidRPr="00D67CFB" w:rsidRDefault="00655DE5" w:rsidP="00655DE5">
      <w:pPr>
        <w:jc w:val="center"/>
        <w:rPr>
          <w:rFonts w:ascii="Times New Roman" w:hAnsi="Times New Roman" w:cs="Times New Roman"/>
          <w:b/>
        </w:rPr>
      </w:pPr>
    </w:p>
    <w:p w:rsidR="00655DE5" w:rsidRDefault="00655DE5" w:rsidP="00655DE5">
      <w:pPr>
        <w:jc w:val="center"/>
        <w:rPr>
          <w:rFonts w:ascii="Times New Roman" w:hAnsi="Times New Roman" w:cs="Times New Roman"/>
          <w:b/>
        </w:rPr>
      </w:pPr>
    </w:p>
    <w:p w:rsidR="00655DE5" w:rsidRDefault="00655DE5" w:rsidP="00655DE5">
      <w:pPr>
        <w:jc w:val="center"/>
        <w:rPr>
          <w:rFonts w:ascii="Times New Roman" w:hAnsi="Times New Roman" w:cs="Times New Roman"/>
          <w:b/>
        </w:rPr>
      </w:pPr>
    </w:p>
    <w:p w:rsidR="00655DE5" w:rsidRDefault="00655DE5" w:rsidP="00655DE5">
      <w:pPr>
        <w:jc w:val="center"/>
        <w:rPr>
          <w:rFonts w:ascii="Times New Roman" w:hAnsi="Times New Roman" w:cs="Times New Roman"/>
          <w:b/>
        </w:rPr>
      </w:pPr>
    </w:p>
    <w:p w:rsidR="00655DE5" w:rsidRDefault="00655DE5" w:rsidP="00655DE5">
      <w:pPr>
        <w:jc w:val="center"/>
        <w:rPr>
          <w:rFonts w:ascii="Times New Roman" w:hAnsi="Times New Roman" w:cs="Times New Roman"/>
          <w:b/>
        </w:rPr>
      </w:pPr>
    </w:p>
    <w:p w:rsidR="00655DE5" w:rsidRDefault="00655DE5" w:rsidP="00655DE5">
      <w:pPr>
        <w:jc w:val="center"/>
        <w:rPr>
          <w:rFonts w:ascii="Times New Roman" w:hAnsi="Times New Roman" w:cs="Times New Roman"/>
          <w:b/>
        </w:rPr>
      </w:pPr>
    </w:p>
    <w:p w:rsidR="00655DE5" w:rsidRPr="00D67CFB" w:rsidRDefault="00655DE5" w:rsidP="00655DE5">
      <w:pPr>
        <w:jc w:val="center"/>
        <w:rPr>
          <w:rFonts w:ascii="Times New Roman" w:hAnsi="Times New Roman" w:cs="Times New Roman"/>
          <w:b/>
        </w:rPr>
      </w:pPr>
    </w:p>
    <w:p w:rsidR="00655DE5" w:rsidRPr="00D67CFB" w:rsidRDefault="00655DE5" w:rsidP="00655DE5">
      <w:pPr>
        <w:jc w:val="center"/>
        <w:rPr>
          <w:rFonts w:ascii="Times New Roman" w:hAnsi="Times New Roman" w:cs="Times New Roman"/>
          <w:b/>
        </w:rPr>
      </w:pPr>
      <w:proofErr w:type="spellStart"/>
      <w:r w:rsidRPr="00D67CFB">
        <w:rPr>
          <w:rFonts w:ascii="Times New Roman" w:hAnsi="Times New Roman" w:cs="Times New Roman"/>
          <w:b/>
        </w:rPr>
        <w:t>п.г.т</w:t>
      </w:r>
      <w:proofErr w:type="gramStart"/>
      <w:r w:rsidRPr="00D67CFB">
        <w:rPr>
          <w:rFonts w:ascii="Times New Roman" w:hAnsi="Times New Roman" w:cs="Times New Roman"/>
          <w:b/>
        </w:rPr>
        <w:t>.К</w:t>
      </w:r>
      <w:proofErr w:type="gramEnd"/>
      <w:r w:rsidRPr="00D67CFB">
        <w:rPr>
          <w:rFonts w:ascii="Times New Roman" w:hAnsi="Times New Roman" w:cs="Times New Roman"/>
          <w:b/>
        </w:rPr>
        <w:t>адом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Pr="00D67CFB">
        <w:rPr>
          <w:rFonts w:ascii="Times New Roman" w:hAnsi="Times New Roman" w:cs="Times New Roman"/>
          <w:b/>
        </w:rPr>
        <w:t>201</w:t>
      </w:r>
      <w:bookmarkStart w:id="0" w:name="_GoBack"/>
      <w:bookmarkEnd w:id="0"/>
      <w:r>
        <w:rPr>
          <w:rFonts w:ascii="Times New Roman" w:hAnsi="Times New Roman" w:cs="Times New Roman"/>
          <w:b/>
        </w:rPr>
        <w:t>8</w:t>
      </w:r>
    </w:p>
    <w:tbl>
      <w:tblPr>
        <w:tblW w:w="9744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/>
      </w:tblPr>
      <w:tblGrid>
        <w:gridCol w:w="9744"/>
      </w:tblGrid>
      <w:tr w:rsidR="00655DE5" w:rsidRPr="00D67CFB" w:rsidTr="007726DE">
        <w:trPr>
          <w:tblCellSpacing w:w="15" w:type="dxa"/>
        </w:trPr>
        <w:tc>
          <w:tcPr>
            <w:tcW w:w="9684" w:type="dxa"/>
            <w:shd w:val="clear" w:color="auto" w:fill="FFFFFF"/>
            <w:hideMark/>
          </w:tcPr>
          <w:p w:rsidR="00655DE5" w:rsidRPr="00D67CFB" w:rsidRDefault="00655DE5" w:rsidP="007726DE">
            <w:pPr>
              <w:pStyle w:val="a6"/>
              <w:numPr>
                <w:ilvl w:val="0"/>
                <w:numId w:val="4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Общие положения</w:t>
            </w:r>
          </w:p>
          <w:p w:rsidR="00655DE5" w:rsidRPr="00D67CFB" w:rsidRDefault="00655DE5" w:rsidP="007726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Настоящее Положение о структурном подразделении ОГБ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ПОУ </w:t>
            </w: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Кадомский</w:t>
            </w:r>
            <w:proofErr w:type="spellEnd"/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технологический техникум» (далее - Положение) разработано в соответствии </w:t>
            </w:r>
            <w:proofErr w:type="gramStart"/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55DE5" w:rsidRPr="00D67CFB" w:rsidRDefault="00655DE5" w:rsidP="007726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Федеральным законом Российской Федерации от 29 декабря 2012г. №273-ФЗ «Об образовании в Российской Федерации»;</w:t>
            </w:r>
          </w:p>
          <w:p w:rsidR="00655DE5" w:rsidRPr="00D67CFB" w:rsidRDefault="00655DE5" w:rsidP="007726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Приказом Министерства образования и науки РФ от 14 июня 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      </w:r>
          </w:p>
          <w:p w:rsidR="00655DE5" w:rsidRPr="00D67CFB" w:rsidRDefault="00655DE5" w:rsidP="007726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Руководство структурным подразделением (отделением) осуществляет заведующий структурным подразделением (отделением), назначенный директором Учреждения из числа работников, имеющих высшее профессиональное образование (медицинское, фармацевтическое или педагогическое).</w:t>
            </w:r>
          </w:p>
          <w:p w:rsidR="00655DE5" w:rsidRPr="00D67CFB" w:rsidRDefault="00655DE5" w:rsidP="007726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Заведующий несет ответственность за работу на структурном подразделении ОГБ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 «</w:t>
            </w:r>
            <w:proofErr w:type="spellStart"/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Кадомский</w:t>
            </w:r>
            <w:proofErr w:type="spellEnd"/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технологический техникум»  (далее – Учреждение) и отчитывается перед директором или заместителем директора по учебной работе.</w:t>
            </w:r>
          </w:p>
          <w:p w:rsidR="00655DE5" w:rsidRPr="00D67CFB" w:rsidRDefault="00655DE5" w:rsidP="007726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 Цель деятельности</w:t>
            </w:r>
          </w:p>
          <w:p w:rsidR="00655DE5" w:rsidRPr="00D67CFB" w:rsidRDefault="00655DE5" w:rsidP="007726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осуществления образовательной деятельности по реализуемым основным профессиональным образовательным программам Учреждения и качественной подготовки квалифицированных специалистов среднего звена к профессиональной деятельности в соответствии с требованиями Федеральных государственных образовательных стандартов СПО.</w:t>
            </w:r>
          </w:p>
          <w:p w:rsidR="00655DE5" w:rsidRPr="00D67CFB" w:rsidRDefault="00655DE5" w:rsidP="007726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 Основные задачи структурного подразделения (отделения)</w:t>
            </w:r>
          </w:p>
          <w:p w:rsidR="00655DE5" w:rsidRPr="00D67CFB" w:rsidRDefault="00655DE5" w:rsidP="007726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профессиональных образовательных программ (далее ОПОП) среднего профессионального образования.</w:t>
            </w:r>
          </w:p>
          <w:p w:rsidR="00655DE5" w:rsidRPr="00D67CFB" w:rsidRDefault="00655DE5" w:rsidP="007726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Осуществление контроля качества выполнения требований ФГОС СПО:  </w:t>
            </w: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Организация текущего контроля успеваемости и промежуточной аттестации </w:t>
            </w:r>
            <w:proofErr w:type="gramStart"/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55DE5" w:rsidRPr="00D67CFB" w:rsidRDefault="00655DE5" w:rsidP="007726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Совершенствование содержания образовательных услуг на основе компетентного подхода в соответствии с тенденциями развития запросов рынка труда.</w:t>
            </w:r>
          </w:p>
          <w:p w:rsidR="00655DE5" w:rsidRPr="00D67CFB" w:rsidRDefault="00655DE5" w:rsidP="007726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Постоянное совершенствование нормативной документации, регламентирующей образовательную деятельность.</w:t>
            </w:r>
          </w:p>
          <w:p w:rsidR="00655DE5" w:rsidRPr="00D67CFB" w:rsidRDefault="00655DE5" w:rsidP="007726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Координация профессионально-ориентационной работы среди обучающихся  школ, с целью привлечения для обучения в Учреждение.</w:t>
            </w:r>
          </w:p>
          <w:p w:rsidR="00655DE5" w:rsidRPr="00D67CFB" w:rsidRDefault="00655DE5" w:rsidP="007726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Обеспечение отчетности о деятельности отделения.</w:t>
            </w:r>
          </w:p>
          <w:p w:rsidR="00655DE5" w:rsidRPr="00D67CFB" w:rsidRDefault="00655DE5" w:rsidP="007726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Организация связи с выпускниками, участие в трудоустройстве выпускников в учреждения здравоохранения Рязанской области..</w:t>
            </w:r>
          </w:p>
          <w:p w:rsidR="00655DE5" w:rsidRPr="00D67CFB" w:rsidRDefault="00655DE5" w:rsidP="007726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IV. Обязанности</w:t>
            </w:r>
          </w:p>
          <w:p w:rsidR="00655DE5" w:rsidRPr="00D67CFB" w:rsidRDefault="00655DE5" w:rsidP="007726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На заведующего отделением   возлагаются следующие обязанности:</w:t>
            </w:r>
          </w:p>
          <w:p w:rsidR="00655DE5" w:rsidRPr="00D67CFB" w:rsidRDefault="00655DE5" w:rsidP="007726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Организационная работа.</w:t>
            </w:r>
          </w:p>
          <w:p w:rsidR="00655DE5" w:rsidRPr="00D67CFB" w:rsidRDefault="00655DE5" w:rsidP="007726D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годового плана работы Отделения.</w:t>
            </w:r>
          </w:p>
          <w:p w:rsidR="00655DE5" w:rsidRPr="00D67CFB" w:rsidRDefault="00655DE5" w:rsidP="007726D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доведение до сведения педагогического коллектива и обучающихся Отделения инструктивных документов, приказов и распоряжений администрации, решений Совета Учреждения.</w:t>
            </w:r>
          </w:p>
          <w:p w:rsidR="00655DE5" w:rsidRPr="00D67CFB" w:rsidRDefault="00655DE5" w:rsidP="007726D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своевременного составления учетно-отчетной документации отделения (ежемесячной, семестровой, годовой).</w:t>
            </w:r>
          </w:p>
          <w:p w:rsidR="00655DE5" w:rsidRPr="00D67CFB" w:rsidRDefault="00655DE5" w:rsidP="007726D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проведения собраний в студенческих группах: в начале учебного года, по итогам сессии, семестра, учебного года.</w:t>
            </w:r>
          </w:p>
          <w:p w:rsidR="00655DE5" w:rsidRPr="00D67CFB" w:rsidRDefault="00655DE5" w:rsidP="007726D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родительских собраний, индивидуальная работа с родителями обучающихся.</w:t>
            </w:r>
          </w:p>
          <w:p w:rsidR="00655DE5" w:rsidRPr="00D67CFB" w:rsidRDefault="00655DE5" w:rsidP="007726D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проектов приказов по деятельности Отделения.</w:t>
            </w:r>
          </w:p>
          <w:p w:rsidR="00655DE5" w:rsidRPr="00D67CFB" w:rsidRDefault="00655DE5" w:rsidP="007726D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вопросов о допуске обучающихся к промежуточной аттестации.</w:t>
            </w:r>
          </w:p>
          <w:p w:rsidR="00655DE5" w:rsidRPr="00D67CFB" w:rsidRDefault="00655DE5" w:rsidP="007726D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документов по переводу, восстановлению, отчислению, решению вопросов о повторном обучении.</w:t>
            </w:r>
          </w:p>
          <w:p w:rsidR="00655DE5" w:rsidRPr="00D67CFB" w:rsidRDefault="00655DE5" w:rsidP="007726D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Контроль выполнения условий договора об оказании платных образовательных услуг.</w:t>
            </w:r>
          </w:p>
          <w:p w:rsidR="00655DE5" w:rsidRPr="00D67CFB" w:rsidRDefault="00655DE5" w:rsidP="007726D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и обновление информации о деятельности Отделения на информационных стендах и официальном сайте Учреждения.</w:t>
            </w:r>
          </w:p>
          <w:p w:rsidR="00655DE5" w:rsidRPr="00D67CFB" w:rsidRDefault="00655DE5" w:rsidP="007726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Учебная работа.</w:t>
            </w:r>
          </w:p>
          <w:p w:rsidR="00655DE5" w:rsidRPr="00D67CFB" w:rsidRDefault="00655DE5" w:rsidP="007726DE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Организация, непосредственное руководство учебной работой на Отделении.</w:t>
            </w:r>
          </w:p>
          <w:p w:rsidR="00655DE5" w:rsidRPr="00D67CFB" w:rsidRDefault="00655DE5" w:rsidP="007726DE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учета успеваемости и посещаемости </w:t>
            </w:r>
            <w:proofErr w:type="gramStart"/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55DE5" w:rsidRPr="00D67CFB" w:rsidRDefault="00655DE5" w:rsidP="007726DE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своевременного информирования родителей (законных представителей) обучающихся об их успеваемости, посещаемости.</w:t>
            </w:r>
          </w:p>
          <w:p w:rsidR="00655DE5" w:rsidRPr="00D67CFB" w:rsidRDefault="00655DE5" w:rsidP="007726DE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проведении собраний по направлению обучающихся на учебную, производственную практику.</w:t>
            </w:r>
          </w:p>
          <w:p w:rsidR="00655DE5" w:rsidRPr="00D67CFB" w:rsidRDefault="00655DE5" w:rsidP="007726DE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контроля прохождения производственной практики </w:t>
            </w:r>
            <w:proofErr w:type="gramStart"/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Отделения совместно с непосредственным методическим руководителем практики.</w:t>
            </w:r>
          </w:p>
          <w:p w:rsidR="00655DE5" w:rsidRPr="00D67CFB" w:rsidRDefault="00655DE5" w:rsidP="007726DE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проведению промежуточной аттестации, анализ ее результатов.</w:t>
            </w:r>
          </w:p>
          <w:p w:rsidR="00655DE5" w:rsidRPr="00D67CFB" w:rsidRDefault="00655DE5" w:rsidP="007726DE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подготовке материалов к рассмотрению на педагогическом Совете, методическом Совете, Совете Учреждения.</w:t>
            </w:r>
          </w:p>
          <w:p w:rsidR="00655DE5" w:rsidRPr="00D67CFB" w:rsidRDefault="00655DE5" w:rsidP="007726DE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теоретических, практических занятий, дифференцированных зачетов, экзаменов согласно графику внутриучрежденческого контроля.</w:t>
            </w:r>
          </w:p>
          <w:p w:rsidR="00655DE5" w:rsidRPr="00D67CFB" w:rsidRDefault="00655DE5" w:rsidP="007726DE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сведений для справок об обучении или периоде обучения.</w:t>
            </w:r>
          </w:p>
          <w:p w:rsidR="00655DE5" w:rsidRPr="00D67CFB" w:rsidRDefault="00655DE5" w:rsidP="007726DE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заполнения Журналов учебных занятий отделения.</w:t>
            </w:r>
          </w:p>
          <w:p w:rsidR="00655DE5" w:rsidRPr="00D67CFB" w:rsidRDefault="00655DE5" w:rsidP="007726DE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малого педагогического совета Отделения.</w:t>
            </w:r>
          </w:p>
          <w:p w:rsidR="00655DE5" w:rsidRPr="00D67CFB" w:rsidRDefault="00655DE5" w:rsidP="007726DE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по ликвидации  пробелов  знаний  и умений   обучающихся</w:t>
            </w:r>
          </w:p>
          <w:p w:rsidR="00655DE5" w:rsidRPr="00D67CFB" w:rsidRDefault="00655DE5" w:rsidP="007726DE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допуска </w:t>
            </w:r>
            <w:proofErr w:type="gramStart"/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промежуточной аттестации, контроль хода промежуточной аттестации.</w:t>
            </w:r>
          </w:p>
          <w:p w:rsidR="00655DE5" w:rsidRPr="00D67CFB" w:rsidRDefault="00655DE5" w:rsidP="007726DE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контроль сроков ликвидации академических задолженностей по результатам сдачи промежуточной аттестации.</w:t>
            </w:r>
          </w:p>
          <w:p w:rsidR="00655DE5" w:rsidRPr="00D67CFB" w:rsidRDefault="00655DE5" w:rsidP="007726DE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и обновление  фонда оценочных средств, позволяющих </w:t>
            </w: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оценить знания, умения, приобретенный учебный и практический опыт.</w:t>
            </w:r>
          </w:p>
          <w:p w:rsidR="00655DE5" w:rsidRPr="00D67CFB" w:rsidRDefault="00655DE5" w:rsidP="007726DE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оформление повторной  сдачи  </w:t>
            </w:r>
            <w:proofErr w:type="gramStart"/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промежуточной  аттестации с целью  повышения  положительных результатов.</w:t>
            </w:r>
          </w:p>
          <w:p w:rsidR="00655DE5" w:rsidRPr="00D67CFB" w:rsidRDefault="00655DE5" w:rsidP="007726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Воспитательная работа.</w:t>
            </w:r>
          </w:p>
          <w:p w:rsidR="00655DE5" w:rsidRPr="00D67CFB" w:rsidRDefault="00655DE5" w:rsidP="007726DE">
            <w:pPr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за соблюдением </w:t>
            </w:r>
            <w:proofErr w:type="gramStart"/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Отделения правил внутреннего распорядка.</w:t>
            </w:r>
          </w:p>
          <w:p w:rsidR="00655DE5" w:rsidRPr="00D67CFB" w:rsidRDefault="00655DE5" w:rsidP="007726DE">
            <w:pPr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Координация работы старост групп.</w:t>
            </w:r>
          </w:p>
          <w:p w:rsidR="00655DE5" w:rsidRPr="00D67CFB" w:rsidRDefault="00655DE5" w:rsidP="007726DE">
            <w:pPr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общежития с целью контроля над условиями проживания в общежитии.</w:t>
            </w:r>
          </w:p>
          <w:p w:rsidR="00655DE5" w:rsidRPr="00D67CFB" w:rsidRDefault="00655DE5" w:rsidP="007726DE">
            <w:pPr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организации и проведении торжественного мероприятия для выпускников.</w:t>
            </w:r>
          </w:p>
          <w:p w:rsidR="00655DE5" w:rsidRPr="00D67CFB" w:rsidRDefault="00655DE5" w:rsidP="007726DE">
            <w:pPr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Профессионально-ориентационная работа.</w:t>
            </w:r>
          </w:p>
          <w:p w:rsidR="00655DE5" w:rsidRPr="00D67CFB" w:rsidRDefault="00655DE5" w:rsidP="007726DE">
            <w:pPr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дней открытых дверей в техникуме.</w:t>
            </w:r>
          </w:p>
          <w:p w:rsidR="00655DE5" w:rsidRPr="00D67CFB" w:rsidRDefault="00655DE5" w:rsidP="007726DE">
            <w:pPr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распространения информации о колледже силами студентов и выпускников отделения колледжа в школах и лечебно-профилактических учреждениях города и области.</w:t>
            </w:r>
          </w:p>
          <w:p w:rsidR="00655DE5" w:rsidRPr="00D67CFB" w:rsidRDefault="00655DE5" w:rsidP="007726DE">
            <w:pPr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встреч выпускников, встреч студентов отделения с выпускниками.</w:t>
            </w:r>
          </w:p>
          <w:p w:rsidR="00655DE5" w:rsidRPr="00D67CFB" w:rsidRDefault="00655DE5" w:rsidP="007726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V. Права</w:t>
            </w:r>
          </w:p>
          <w:p w:rsidR="00655DE5" w:rsidRPr="00D67CFB" w:rsidRDefault="00655DE5" w:rsidP="007726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отделением техникума  имеет право:</w:t>
            </w:r>
          </w:p>
          <w:p w:rsidR="00655DE5" w:rsidRPr="00D67CFB" w:rsidRDefault="00655DE5" w:rsidP="007726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Посещать все учебные,  практические занятия и виды практики.</w:t>
            </w:r>
          </w:p>
          <w:p w:rsidR="00655DE5" w:rsidRPr="00D67CFB" w:rsidRDefault="00655DE5" w:rsidP="007726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Требовать от классных руководителей (кураторов) своевременной сдачи установленных форм отчетности.</w:t>
            </w:r>
          </w:p>
          <w:p w:rsidR="00655DE5" w:rsidRPr="00D67CFB" w:rsidRDefault="00655DE5" w:rsidP="007726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Участвовать во всех формах контроля учебных занятий, промежуточной и итоговой аттестации обучающихся.</w:t>
            </w:r>
          </w:p>
          <w:p w:rsidR="00655DE5" w:rsidRPr="00D67CFB" w:rsidRDefault="00655DE5" w:rsidP="007726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 Принимать участие в совершенствовании образовательной деятельности Учреждения.</w:t>
            </w:r>
          </w:p>
          <w:p w:rsidR="00655DE5" w:rsidRPr="00D67CFB" w:rsidRDefault="00655DE5" w:rsidP="007726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VI. Взаимоотношения</w:t>
            </w:r>
          </w:p>
          <w:p w:rsidR="00655DE5" w:rsidRPr="00D67CFB" w:rsidRDefault="00655DE5" w:rsidP="007726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 Отделение в процессе своей деятельности взаимодействует с учебной </w:t>
            </w: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частью, методическим кабинетом и цикловыми методическими комиссиями по вопросам повышения качества образовательной деятельности, координации учебно-методической и воспитательной работы.</w:t>
            </w:r>
          </w:p>
          <w:p w:rsidR="00655DE5" w:rsidRPr="00D67CFB" w:rsidRDefault="00655DE5" w:rsidP="007726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17.Отделение взаимодействует с бухгалтерией Учреждения по вопросам оплаты за предоставляемые образовательные услуги, выплат государственных академических стипендий, выплат социального и стимулирующего характера.</w:t>
            </w:r>
          </w:p>
          <w:p w:rsidR="00655DE5" w:rsidRPr="00D67CFB" w:rsidRDefault="00655DE5" w:rsidP="007726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18.Отделение взаимодействует с заместителем директора по учебно-производственному обучению</w:t>
            </w:r>
            <w:r w:rsidRPr="00D67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вопросам распределения </w:t>
            </w:r>
            <w:proofErr w:type="gramStart"/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  учебную и производственную  практики.</w:t>
            </w:r>
          </w:p>
          <w:p w:rsidR="00655DE5" w:rsidRPr="00D67CFB" w:rsidRDefault="00655DE5" w:rsidP="007726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VII. Документация</w:t>
            </w:r>
          </w:p>
          <w:p w:rsidR="00655DE5" w:rsidRPr="00D67CFB" w:rsidRDefault="00655DE5" w:rsidP="007726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 План работы структурного подразделения (отделения) на учебный год, составленный на основании годового плана Учреждения.</w:t>
            </w:r>
          </w:p>
          <w:p w:rsidR="00655DE5" w:rsidRPr="00D67CFB" w:rsidRDefault="00655DE5" w:rsidP="007726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 Учебные планы по специальностям.</w:t>
            </w:r>
          </w:p>
          <w:p w:rsidR="00655DE5" w:rsidRPr="00D67CFB" w:rsidRDefault="00655DE5" w:rsidP="007726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 Графики учебного процесса (</w:t>
            </w:r>
            <w:proofErr w:type="gramStart"/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сводный</w:t>
            </w:r>
            <w:proofErr w:type="gramEnd"/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 группам).</w:t>
            </w:r>
          </w:p>
          <w:p w:rsidR="00655DE5" w:rsidRPr="00D67CFB" w:rsidRDefault="00655DE5" w:rsidP="007726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 Журналы учебных занятий (по числу учебных групп).</w:t>
            </w:r>
          </w:p>
          <w:p w:rsidR="00655DE5" w:rsidRPr="00D67CFB" w:rsidRDefault="00655DE5" w:rsidP="007726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 Расписание экзаменов промежуточной и государственной итоговой аттестации.</w:t>
            </w:r>
          </w:p>
          <w:p w:rsidR="00655DE5" w:rsidRPr="00D67CFB" w:rsidRDefault="00655DE5" w:rsidP="007726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 Протоколы родительских собраний.</w:t>
            </w:r>
          </w:p>
          <w:p w:rsidR="00655DE5" w:rsidRPr="00D67CFB" w:rsidRDefault="00655DE5" w:rsidP="007726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 Протоколы стипендиальной комиссии.</w:t>
            </w:r>
          </w:p>
          <w:p w:rsidR="00655DE5" w:rsidRPr="00D67CFB" w:rsidRDefault="00655DE5" w:rsidP="007726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 Отчеты кураторов по успеваемости и посещаемости студентов по группам за семестр.</w:t>
            </w:r>
          </w:p>
          <w:p w:rsidR="00655DE5" w:rsidRPr="00D67CFB" w:rsidRDefault="00655DE5" w:rsidP="007726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 Сводные ведомости учета успеваемости студентов за полный курс обучения.</w:t>
            </w:r>
          </w:p>
          <w:p w:rsidR="00655DE5" w:rsidRPr="00D67CFB" w:rsidRDefault="00655DE5" w:rsidP="007726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 Семестровые и годовые ведомости учета успеваемости.</w:t>
            </w:r>
          </w:p>
          <w:p w:rsidR="00655DE5" w:rsidRPr="00D67CFB" w:rsidRDefault="00655DE5" w:rsidP="007726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 Зачетные книжки студентов колледжа.</w:t>
            </w:r>
          </w:p>
          <w:p w:rsidR="00655DE5" w:rsidRPr="00D67CFB" w:rsidRDefault="00655DE5" w:rsidP="007726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 Фонд контрольно-измерительных материалов  по дисциплинам учебного плана, для промежуточной аттестации.</w:t>
            </w:r>
          </w:p>
          <w:p w:rsidR="00655DE5" w:rsidRPr="00D67CFB" w:rsidRDefault="00655DE5" w:rsidP="007726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 Материалы </w:t>
            </w:r>
            <w:proofErr w:type="spellStart"/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внутритехникумовского</w:t>
            </w:r>
            <w:proofErr w:type="spellEnd"/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контроля.</w:t>
            </w:r>
          </w:p>
          <w:p w:rsidR="00655DE5" w:rsidRPr="00D67CFB" w:rsidRDefault="00655DE5" w:rsidP="007726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 Номенклатура дел структурного подразделения (отделения).</w:t>
            </w:r>
          </w:p>
        </w:tc>
      </w:tr>
    </w:tbl>
    <w:p w:rsidR="00434CDB" w:rsidRDefault="00434CDB"/>
    <w:sectPr w:rsidR="00434CDB" w:rsidSect="0043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5592"/>
    <w:multiLevelType w:val="multilevel"/>
    <w:tmpl w:val="1A90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E582E"/>
    <w:multiLevelType w:val="multilevel"/>
    <w:tmpl w:val="3CA6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F55158"/>
    <w:multiLevelType w:val="multilevel"/>
    <w:tmpl w:val="476A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62B50"/>
    <w:multiLevelType w:val="hybridMultilevel"/>
    <w:tmpl w:val="B3B6E69E"/>
    <w:lvl w:ilvl="0" w:tplc="F3F801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655DE5"/>
    <w:rsid w:val="00434CDB"/>
    <w:rsid w:val="00655DE5"/>
    <w:rsid w:val="006926C6"/>
    <w:rsid w:val="00716027"/>
    <w:rsid w:val="00930A23"/>
    <w:rsid w:val="00D113A7"/>
    <w:rsid w:val="00D5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E5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rsid w:val="00D509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5099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D5099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No Spacing"/>
    <w:basedOn w:val="a"/>
    <w:uiPriority w:val="1"/>
    <w:qFormat/>
    <w:rsid w:val="00D5099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50994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50994"/>
    <w:rPr>
      <w:color w:val="943634" w:themeColor="accent2" w:themeShade="BF"/>
    </w:rPr>
  </w:style>
  <w:style w:type="character" w:customStyle="1" w:styleId="20">
    <w:name w:val="Цитата 2 Знак"/>
    <w:basedOn w:val="a0"/>
    <w:link w:val="2"/>
    <w:uiPriority w:val="29"/>
    <w:rsid w:val="00D50994"/>
    <w:rPr>
      <w:color w:val="943634" w:themeColor="accent2" w:themeShade="BF"/>
      <w:sz w:val="20"/>
      <w:szCs w:val="20"/>
    </w:rPr>
  </w:style>
  <w:style w:type="paragraph" w:styleId="a7">
    <w:name w:val="Intense Quote"/>
    <w:basedOn w:val="a"/>
    <w:next w:val="a"/>
    <w:link w:val="a8"/>
    <w:uiPriority w:val="30"/>
    <w:qFormat/>
    <w:rsid w:val="00D5099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8">
    <w:name w:val="Выделенная цитата Знак"/>
    <w:basedOn w:val="a0"/>
    <w:link w:val="a7"/>
    <w:uiPriority w:val="30"/>
    <w:rsid w:val="00D5099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9">
    <w:name w:val="Subtle Emphasis"/>
    <w:uiPriority w:val="19"/>
    <w:qFormat/>
    <w:rsid w:val="00D509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a">
    <w:name w:val="Intense Emphasis"/>
    <w:uiPriority w:val="21"/>
    <w:qFormat/>
    <w:rsid w:val="00D5099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b">
    <w:name w:val="Subtle Reference"/>
    <w:uiPriority w:val="31"/>
    <w:qFormat/>
    <w:rsid w:val="00D50994"/>
    <w:rPr>
      <w:i/>
      <w:iCs/>
      <w:smallCaps/>
      <w:color w:val="C0504D" w:themeColor="accent2"/>
      <w:u w:color="C0504D" w:themeColor="accent2"/>
    </w:rPr>
  </w:style>
  <w:style w:type="character" w:styleId="ac">
    <w:name w:val="Intense Reference"/>
    <w:uiPriority w:val="32"/>
    <w:qFormat/>
    <w:rsid w:val="00D50994"/>
    <w:rPr>
      <w:b/>
      <w:bCs/>
      <w:i/>
      <w:iCs/>
      <w:smallCaps/>
      <w:color w:val="C0504D" w:themeColor="accent2"/>
      <w:u w:color="C0504D" w:themeColor="accent2"/>
    </w:rPr>
  </w:style>
  <w:style w:type="character" w:styleId="ad">
    <w:name w:val="Book Title"/>
    <w:uiPriority w:val="33"/>
    <w:qFormat/>
    <w:rsid w:val="00D5099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0994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D50994"/>
    <w:pPr>
      <w:keepNext w:val="0"/>
      <w:keepLines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after="100" w:line="269" w:lineRule="auto"/>
      <w:contextualSpacing/>
      <w:outlineLvl w:val="9"/>
    </w:pPr>
    <w:rPr>
      <w:color w:val="622423" w:themeColor="accent2" w:themeShade="7F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65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5DE5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1165</Words>
  <Characters>6642</Characters>
  <Application>Microsoft Office Word</Application>
  <DocSecurity>0</DocSecurity>
  <Lines>55</Lines>
  <Paragraphs>15</Paragraphs>
  <ScaleCrop>false</ScaleCrop>
  <Company>MultiDVD Team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cp:lastPrinted>2019-04-15T14:49:00Z</cp:lastPrinted>
  <dcterms:created xsi:type="dcterms:W3CDTF">2019-04-15T14:48:00Z</dcterms:created>
  <dcterms:modified xsi:type="dcterms:W3CDTF">2019-04-15T14:49:00Z</dcterms:modified>
</cp:coreProperties>
</file>