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F1" w:rsidRPr="00051709" w:rsidRDefault="00A53EF1" w:rsidP="00A53EF1">
      <w:pPr>
        <w:spacing w:after="0" w:line="240" w:lineRule="auto"/>
        <w:ind w:right="-426"/>
        <w:jc w:val="center"/>
        <w:rPr>
          <w:rFonts w:ascii="Times New Roman" w:eastAsia="Calibri" w:hAnsi="Times New Roman" w:cs="Times New Roman"/>
          <w:i w:val="0"/>
          <w:sz w:val="24"/>
          <w:szCs w:val="24"/>
          <w:lang w:val="ru-RU"/>
        </w:rPr>
      </w:pPr>
      <w:r w:rsidRPr="00051709">
        <w:rPr>
          <w:rFonts w:ascii="Times New Roman" w:eastAsia="Calibri" w:hAnsi="Times New Roman" w:cs="Times New Roman"/>
          <w:i w:val="0"/>
          <w:sz w:val="24"/>
          <w:szCs w:val="24"/>
          <w:lang w:val="ru-RU"/>
        </w:rPr>
        <w:t>Министерство образования и молодежной политики Рязанской области</w:t>
      </w:r>
    </w:p>
    <w:p w:rsidR="00A53EF1" w:rsidRPr="00051709" w:rsidRDefault="00A53EF1" w:rsidP="00A53EF1">
      <w:pPr>
        <w:spacing w:after="0" w:line="240" w:lineRule="auto"/>
        <w:ind w:left="5812" w:hanging="5812"/>
        <w:jc w:val="center"/>
        <w:rPr>
          <w:rFonts w:ascii="Times New Roman" w:hAnsi="Times New Roman" w:cs="Times New Roman"/>
          <w:i w:val="0"/>
          <w:sz w:val="24"/>
          <w:szCs w:val="24"/>
          <w:lang w:val="ru-RU"/>
        </w:rPr>
      </w:pPr>
      <w:proofErr w:type="gramStart"/>
      <w:r w:rsidRPr="00051709">
        <w:rPr>
          <w:rFonts w:ascii="Times New Roman" w:hAnsi="Times New Roman" w:cs="Times New Roman"/>
          <w:i w:val="0"/>
          <w:sz w:val="24"/>
          <w:szCs w:val="24"/>
          <w:lang w:val="ru-RU"/>
        </w:rPr>
        <w:t xml:space="preserve">ОГБПОУ« </w:t>
      </w:r>
      <w:proofErr w:type="spellStart"/>
      <w:r w:rsidRPr="00051709">
        <w:rPr>
          <w:rFonts w:ascii="Times New Roman" w:hAnsi="Times New Roman" w:cs="Times New Roman"/>
          <w:i w:val="0"/>
          <w:sz w:val="24"/>
          <w:szCs w:val="24"/>
          <w:lang w:val="ru-RU"/>
        </w:rPr>
        <w:t>Кадомский</w:t>
      </w:r>
      <w:proofErr w:type="spellEnd"/>
      <w:proofErr w:type="gramEnd"/>
      <w:r w:rsidRPr="00051709">
        <w:rPr>
          <w:rFonts w:ascii="Times New Roman" w:hAnsi="Times New Roman" w:cs="Times New Roman"/>
          <w:i w:val="0"/>
          <w:sz w:val="24"/>
          <w:szCs w:val="24"/>
          <w:lang w:val="ru-RU"/>
        </w:rPr>
        <w:t xml:space="preserve">  технологический</w:t>
      </w:r>
      <w:r w:rsidRPr="00051709">
        <w:rPr>
          <w:rFonts w:ascii="Times New Roman" w:hAnsi="Times New Roman" w:cs="Times New Roman"/>
          <w:i w:val="0"/>
          <w:sz w:val="24"/>
          <w:szCs w:val="24"/>
        </w:rPr>
        <w:t> </w:t>
      </w:r>
      <w:r w:rsidRPr="00051709">
        <w:rPr>
          <w:rFonts w:ascii="Times New Roman" w:hAnsi="Times New Roman" w:cs="Times New Roman"/>
          <w:i w:val="0"/>
          <w:sz w:val="24"/>
          <w:szCs w:val="24"/>
          <w:lang w:val="ru-RU"/>
        </w:rPr>
        <w:t>техникум»</w:t>
      </w:r>
    </w:p>
    <w:p w:rsidR="00A53EF1" w:rsidRPr="00051709" w:rsidRDefault="00A53EF1" w:rsidP="00A53EF1">
      <w:pPr>
        <w:spacing w:after="0" w:line="240" w:lineRule="auto"/>
        <w:ind w:right="-426"/>
        <w:jc w:val="center"/>
        <w:rPr>
          <w:rFonts w:ascii="Times New Roman" w:eastAsia="Calibri" w:hAnsi="Times New Roman" w:cs="Times New Roman"/>
          <w:i w:val="0"/>
          <w:sz w:val="24"/>
          <w:szCs w:val="24"/>
          <w:lang w:val="ru-RU"/>
        </w:rPr>
      </w:pPr>
    </w:p>
    <w:p w:rsidR="00A53EF1" w:rsidRPr="00051709" w:rsidRDefault="00A53EF1" w:rsidP="00A53EF1">
      <w:pPr>
        <w:spacing w:after="0" w:line="240" w:lineRule="auto"/>
        <w:ind w:right="-426"/>
        <w:jc w:val="center"/>
        <w:rPr>
          <w:rFonts w:ascii="Times New Roman" w:eastAsia="Calibri" w:hAnsi="Times New Roman" w:cs="Times New Roman"/>
          <w:i w:val="0"/>
          <w:sz w:val="24"/>
          <w:szCs w:val="24"/>
          <w:lang w:val="ru-RU"/>
        </w:rPr>
      </w:pPr>
    </w:p>
    <w:p w:rsidR="00A53EF1" w:rsidRPr="00051709" w:rsidRDefault="00A53EF1" w:rsidP="00A53EF1">
      <w:pPr>
        <w:spacing w:after="0" w:line="240" w:lineRule="auto"/>
        <w:ind w:right="-426"/>
        <w:jc w:val="center"/>
        <w:rPr>
          <w:rFonts w:ascii="Times New Roman" w:eastAsia="Calibri" w:hAnsi="Times New Roman" w:cs="Times New Roman"/>
          <w:i w:val="0"/>
          <w:sz w:val="24"/>
          <w:szCs w:val="24"/>
          <w:lang w:val="ru-RU"/>
        </w:rPr>
      </w:pPr>
    </w:p>
    <w:p w:rsidR="00A53EF1" w:rsidRPr="00051709" w:rsidRDefault="00A53EF1" w:rsidP="00A53EF1">
      <w:pPr>
        <w:spacing w:after="0" w:line="240" w:lineRule="auto"/>
        <w:ind w:right="-426"/>
        <w:jc w:val="center"/>
        <w:rPr>
          <w:rFonts w:ascii="Times New Roman" w:eastAsia="Calibri" w:hAnsi="Times New Roman" w:cs="Times New Roman"/>
          <w:i w:val="0"/>
          <w:sz w:val="24"/>
          <w:szCs w:val="24"/>
          <w:lang w:val="ru-RU"/>
        </w:rPr>
      </w:pPr>
    </w:p>
    <w:p w:rsidR="00A53EF1" w:rsidRDefault="00192E3B" w:rsidP="00A53EF1">
      <w:pPr>
        <w:pStyle w:val="af"/>
        <w:rPr>
          <w:color w:val="000000" w:themeColor="text1"/>
        </w:rPr>
      </w:pPr>
      <w:r>
        <w:rPr>
          <w:noProof/>
        </w:rPr>
        <w:drawing>
          <wp:inline distT="0" distB="0" distL="0" distR="0">
            <wp:extent cx="5886450" cy="200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43734"/>
                    <a:stretch/>
                  </pic:blipFill>
                  <pic:spPr bwMode="auto">
                    <a:xfrm>
                      <a:off x="0" y="0"/>
                      <a:ext cx="5886450" cy="2009775"/>
                    </a:xfrm>
                    <a:prstGeom prst="rect">
                      <a:avLst/>
                    </a:prstGeom>
                    <a:noFill/>
                    <a:ln>
                      <a:noFill/>
                    </a:ln>
                    <a:extLst>
                      <a:ext uri="{53640926-AAD7-44D8-BBD7-CCE9431645EC}">
                        <a14:shadowObscured xmlns:a14="http://schemas.microsoft.com/office/drawing/2010/main"/>
                      </a:ext>
                    </a:extLst>
                  </pic:spPr>
                </pic:pic>
              </a:graphicData>
            </a:graphic>
          </wp:inline>
        </w:drawing>
      </w:r>
    </w:p>
    <w:p w:rsidR="00A53EF1" w:rsidRDefault="00A53EF1" w:rsidP="00A53EF1">
      <w:pPr>
        <w:pStyle w:val="af"/>
        <w:rPr>
          <w:color w:val="000000" w:themeColor="text1"/>
        </w:rPr>
      </w:pPr>
    </w:p>
    <w:p w:rsidR="00A53EF1" w:rsidRDefault="00A53EF1" w:rsidP="00A53EF1">
      <w:pPr>
        <w:pStyle w:val="af"/>
        <w:jc w:val="center"/>
        <w:rPr>
          <w:color w:val="000000" w:themeColor="text1"/>
        </w:rPr>
      </w:pPr>
      <w:r>
        <w:rPr>
          <w:color w:val="000000" w:themeColor="text1"/>
        </w:rPr>
        <w:t>ПОЛОЖЕНИЕ</w:t>
      </w:r>
    </w:p>
    <w:p w:rsidR="00A53EF1" w:rsidRDefault="00A53EF1" w:rsidP="00A53EF1">
      <w:pPr>
        <w:pStyle w:val="af"/>
        <w:jc w:val="center"/>
        <w:rPr>
          <w:color w:val="000000" w:themeColor="text1"/>
        </w:rPr>
      </w:pPr>
      <w:r>
        <w:rPr>
          <w:color w:val="000000" w:themeColor="text1"/>
        </w:rPr>
        <w:t xml:space="preserve">О ПРИЕМНОЙ </w:t>
      </w:r>
      <w:proofErr w:type="gramStart"/>
      <w:r>
        <w:rPr>
          <w:color w:val="000000" w:themeColor="text1"/>
        </w:rPr>
        <w:t>КОМИССИИ В</w:t>
      </w:r>
      <w:proofErr w:type="gramEnd"/>
      <w:r>
        <w:rPr>
          <w:color w:val="000000" w:themeColor="text1"/>
        </w:rPr>
        <w:t xml:space="preserve"> ОГБПОУ «КТТ»</w:t>
      </w:r>
    </w:p>
    <w:p w:rsidR="00A53EF1" w:rsidRDefault="00A53EF1" w:rsidP="00A53EF1">
      <w:pPr>
        <w:pStyle w:val="af"/>
        <w:rPr>
          <w:color w:val="000000" w:themeColor="text1"/>
        </w:rPr>
      </w:pPr>
    </w:p>
    <w:p w:rsidR="00A53EF1" w:rsidRDefault="00A53EF1" w:rsidP="00A53EF1">
      <w:pPr>
        <w:pStyle w:val="af"/>
        <w:rPr>
          <w:color w:val="000000" w:themeColor="text1"/>
        </w:rPr>
      </w:pPr>
    </w:p>
    <w:p w:rsidR="00A53EF1" w:rsidRDefault="00A53EF1" w:rsidP="00A53EF1">
      <w:pPr>
        <w:pStyle w:val="af"/>
        <w:rPr>
          <w:color w:val="000000" w:themeColor="text1"/>
        </w:rPr>
      </w:pPr>
    </w:p>
    <w:p w:rsidR="00A53EF1" w:rsidRDefault="00A53EF1" w:rsidP="00A53EF1">
      <w:pPr>
        <w:pStyle w:val="af"/>
        <w:rPr>
          <w:color w:val="000000" w:themeColor="text1"/>
        </w:rPr>
      </w:pPr>
    </w:p>
    <w:p w:rsidR="00A53EF1" w:rsidRDefault="00A53EF1" w:rsidP="00A53EF1">
      <w:pPr>
        <w:pStyle w:val="af"/>
        <w:rPr>
          <w:color w:val="000000" w:themeColor="text1"/>
        </w:rPr>
      </w:pPr>
    </w:p>
    <w:p w:rsidR="00A53EF1" w:rsidRDefault="00A53EF1" w:rsidP="00A53EF1">
      <w:pPr>
        <w:pStyle w:val="af"/>
        <w:rPr>
          <w:color w:val="000000" w:themeColor="text1"/>
        </w:rPr>
      </w:pPr>
    </w:p>
    <w:p w:rsidR="00A53EF1" w:rsidRDefault="00A53EF1" w:rsidP="00A53EF1">
      <w:pPr>
        <w:pStyle w:val="af"/>
        <w:rPr>
          <w:color w:val="000000" w:themeColor="text1"/>
        </w:rPr>
      </w:pPr>
    </w:p>
    <w:p w:rsidR="00A53EF1" w:rsidRDefault="00A53EF1" w:rsidP="00A53EF1">
      <w:pPr>
        <w:pStyle w:val="af"/>
        <w:rPr>
          <w:color w:val="000000" w:themeColor="text1"/>
        </w:rPr>
      </w:pPr>
    </w:p>
    <w:p w:rsidR="00192E3B" w:rsidRDefault="00192E3B" w:rsidP="00A53EF1">
      <w:pPr>
        <w:pStyle w:val="a6"/>
        <w:ind w:left="1080"/>
        <w:rPr>
          <w:rFonts w:ascii="Times New Roman" w:hAnsi="Times New Roman" w:cs="Times New Roman"/>
          <w:b/>
          <w:i w:val="0"/>
          <w:sz w:val="28"/>
          <w:szCs w:val="28"/>
          <w:lang w:val="ru-RU"/>
        </w:rPr>
      </w:pPr>
    </w:p>
    <w:p w:rsidR="00192E3B" w:rsidRDefault="00192E3B" w:rsidP="00A53EF1">
      <w:pPr>
        <w:pStyle w:val="a6"/>
        <w:ind w:left="1080"/>
        <w:rPr>
          <w:rFonts w:ascii="Times New Roman" w:hAnsi="Times New Roman" w:cs="Times New Roman"/>
          <w:b/>
          <w:i w:val="0"/>
          <w:sz w:val="28"/>
          <w:szCs w:val="28"/>
          <w:lang w:val="ru-RU"/>
        </w:rPr>
      </w:pPr>
    </w:p>
    <w:p w:rsidR="00192E3B" w:rsidRDefault="00192E3B" w:rsidP="00A53EF1">
      <w:pPr>
        <w:pStyle w:val="a6"/>
        <w:ind w:left="1080"/>
        <w:rPr>
          <w:rFonts w:ascii="Times New Roman" w:hAnsi="Times New Roman" w:cs="Times New Roman"/>
          <w:b/>
          <w:i w:val="0"/>
          <w:sz w:val="28"/>
          <w:szCs w:val="28"/>
          <w:lang w:val="ru-RU"/>
        </w:rPr>
      </w:pPr>
    </w:p>
    <w:p w:rsidR="00192E3B" w:rsidRDefault="00192E3B" w:rsidP="00A53EF1">
      <w:pPr>
        <w:pStyle w:val="a6"/>
        <w:ind w:left="1080"/>
        <w:rPr>
          <w:rFonts w:ascii="Times New Roman" w:hAnsi="Times New Roman" w:cs="Times New Roman"/>
          <w:b/>
          <w:i w:val="0"/>
          <w:sz w:val="28"/>
          <w:szCs w:val="28"/>
          <w:lang w:val="ru-RU"/>
        </w:rPr>
      </w:pPr>
    </w:p>
    <w:p w:rsidR="00192E3B" w:rsidRDefault="00192E3B" w:rsidP="00A53EF1">
      <w:pPr>
        <w:pStyle w:val="a6"/>
        <w:ind w:left="1080"/>
        <w:rPr>
          <w:rFonts w:ascii="Times New Roman" w:hAnsi="Times New Roman" w:cs="Times New Roman"/>
          <w:b/>
          <w:i w:val="0"/>
          <w:sz w:val="28"/>
          <w:szCs w:val="28"/>
          <w:lang w:val="ru-RU"/>
        </w:rPr>
      </w:pPr>
    </w:p>
    <w:p w:rsidR="00192E3B" w:rsidRDefault="00192E3B" w:rsidP="00A53EF1">
      <w:pPr>
        <w:pStyle w:val="a6"/>
        <w:ind w:left="1080"/>
        <w:rPr>
          <w:rFonts w:ascii="Times New Roman" w:hAnsi="Times New Roman" w:cs="Times New Roman"/>
          <w:b/>
          <w:i w:val="0"/>
          <w:sz w:val="28"/>
          <w:szCs w:val="28"/>
          <w:lang w:val="ru-RU"/>
        </w:rPr>
      </w:pPr>
    </w:p>
    <w:p w:rsidR="00192E3B" w:rsidRDefault="00192E3B" w:rsidP="00A53EF1">
      <w:pPr>
        <w:pStyle w:val="a6"/>
        <w:ind w:left="1080"/>
        <w:rPr>
          <w:rFonts w:ascii="Times New Roman" w:hAnsi="Times New Roman" w:cs="Times New Roman"/>
          <w:b/>
          <w:i w:val="0"/>
          <w:sz w:val="28"/>
          <w:szCs w:val="28"/>
          <w:lang w:val="ru-RU"/>
        </w:rPr>
      </w:pPr>
    </w:p>
    <w:p w:rsidR="00192E3B" w:rsidRDefault="00192E3B" w:rsidP="00A53EF1">
      <w:pPr>
        <w:pStyle w:val="a6"/>
        <w:ind w:left="1080"/>
        <w:rPr>
          <w:rFonts w:ascii="Times New Roman" w:hAnsi="Times New Roman" w:cs="Times New Roman"/>
          <w:b/>
          <w:i w:val="0"/>
          <w:sz w:val="28"/>
          <w:szCs w:val="28"/>
          <w:lang w:val="ru-RU"/>
        </w:rPr>
      </w:pPr>
    </w:p>
    <w:p w:rsidR="00C975ED" w:rsidRPr="00C975ED" w:rsidRDefault="00C975ED" w:rsidP="00A53EF1">
      <w:pPr>
        <w:pStyle w:val="a6"/>
        <w:ind w:left="1080"/>
        <w:rPr>
          <w:rFonts w:ascii="Times New Roman" w:hAnsi="Times New Roman" w:cs="Times New Roman"/>
          <w:b/>
          <w:i w:val="0"/>
          <w:sz w:val="28"/>
          <w:szCs w:val="28"/>
          <w:lang w:val="ru-RU"/>
        </w:rPr>
      </w:pPr>
      <w:bookmarkStart w:id="0" w:name="_GoBack"/>
      <w:bookmarkEnd w:id="0"/>
      <w:r w:rsidRPr="00C975ED">
        <w:rPr>
          <w:rFonts w:ascii="Times New Roman" w:hAnsi="Times New Roman" w:cs="Times New Roman"/>
          <w:b/>
          <w:i w:val="0"/>
          <w:sz w:val="28"/>
          <w:szCs w:val="28"/>
          <w:lang w:val="ru-RU"/>
        </w:rPr>
        <w:lastRenderedPageBreak/>
        <w:t xml:space="preserve">Общие положения </w:t>
      </w:r>
    </w:p>
    <w:p w:rsidR="00C975ED" w:rsidRDefault="00C975ED" w:rsidP="00C0324D">
      <w:pPr>
        <w:spacing w:after="0" w:line="240" w:lineRule="auto"/>
        <w:ind w:left="360"/>
        <w:jc w:val="both"/>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Настоящее положение определяет цели и задачи, а также регламентирует состав полномочия и порядок деятельности приемной комиссии </w:t>
      </w:r>
      <w:r>
        <w:rPr>
          <w:rFonts w:ascii="Times New Roman" w:hAnsi="Times New Roman" w:cs="Times New Roman"/>
          <w:i w:val="0"/>
          <w:sz w:val="28"/>
          <w:szCs w:val="28"/>
          <w:lang w:val="ru-RU"/>
        </w:rPr>
        <w:t>Областного государственного бюджетного профессионального образовательного учреждения «</w:t>
      </w:r>
      <w:proofErr w:type="spellStart"/>
      <w:r>
        <w:rPr>
          <w:rFonts w:ascii="Times New Roman" w:hAnsi="Times New Roman" w:cs="Times New Roman"/>
          <w:i w:val="0"/>
          <w:sz w:val="28"/>
          <w:szCs w:val="28"/>
          <w:lang w:val="ru-RU"/>
        </w:rPr>
        <w:t>Кадомский</w:t>
      </w:r>
      <w:proofErr w:type="spellEnd"/>
      <w:r>
        <w:rPr>
          <w:rFonts w:ascii="Times New Roman" w:hAnsi="Times New Roman" w:cs="Times New Roman"/>
          <w:i w:val="0"/>
          <w:sz w:val="28"/>
          <w:szCs w:val="28"/>
          <w:lang w:val="ru-RU"/>
        </w:rPr>
        <w:t xml:space="preserve"> технологический техникум» (ОГБПОУ «КТТ</w:t>
      </w:r>
      <w:proofErr w:type="gramStart"/>
      <w:r>
        <w:rPr>
          <w:rFonts w:ascii="Times New Roman" w:hAnsi="Times New Roman" w:cs="Times New Roman"/>
          <w:i w:val="0"/>
          <w:sz w:val="28"/>
          <w:szCs w:val="28"/>
          <w:lang w:val="ru-RU"/>
        </w:rPr>
        <w:t xml:space="preserve">») </w:t>
      </w:r>
      <w:r w:rsidR="00140129">
        <w:rPr>
          <w:rFonts w:ascii="Times New Roman" w:hAnsi="Times New Roman" w:cs="Times New Roman"/>
          <w:i w:val="0"/>
          <w:sz w:val="28"/>
          <w:szCs w:val="28"/>
          <w:lang w:val="ru-RU"/>
        </w:rPr>
        <w:t xml:space="preserve"> на</w:t>
      </w:r>
      <w:proofErr w:type="gramEnd"/>
      <w:r w:rsidR="00140129">
        <w:rPr>
          <w:rFonts w:ascii="Times New Roman" w:hAnsi="Times New Roman" w:cs="Times New Roman"/>
          <w:i w:val="0"/>
          <w:sz w:val="28"/>
          <w:szCs w:val="28"/>
          <w:lang w:val="ru-RU"/>
        </w:rPr>
        <w:t xml:space="preserve"> 2019/2020</w:t>
      </w:r>
      <w:r w:rsidRPr="00C975ED">
        <w:rPr>
          <w:rFonts w:ascii="Times New Roman" w:hAnsi="Times New Roman" w:cs="Times New Roman"/>
          <w:i w:val="0"/>
          <w:sz w:val="28"/>
          <w:szCs w:val="28"/>
          <w:lang w:val="ru-RU"/>
        </w:rPr>
        <w:t xml:space="preserve"> учебный год. </w:t>
      </w:r>
    </w:p>
    <w:p w:rsidR="00C0324D" w:rsidRDefault="00C0324D" w:rsidP="00C0324D">
      <w:pPr>
        <w:spacing w:after="0" w:line="240" w:lineRule="auto"/>
        <w:ind w:left="360"/>
        <w:jc w:val="both"/>
        <w:rPr>
          <w:rFonts w:ascii="Times New Roman" w:hAnsi="Times New Roman" w:cs="Times New Roman"/>
          <w:i w:val="0"/>
          <w:sz w:val="28"/>
          <w:szCs w:val="28"/>
          <w:lang w:val="ru-RU"/>
        </w:rPr>
      </w:pPr>
    </w:p>
    <w:p w:rsidR="00C975ED" w:rsidRPr="00C0324D" w:rsidRDefault="00C0324D" w:rsidP="00C0324D">
      <w:pPr>
        <w:pStyle w:val="a6"/>
        <w:numPr>
          <w:ilvl w:val="1"/>
          <w:numId w:val="2"/>
        </w:numPr>
        <w:spacing w:after="0" w:line="240"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C975ED" w:rsidRPr="00C0324D">
        <w:rPr>
          <w:rFonts w:ascii="Times New Roman" w:hAnsi="Times New Roman" w:cs="Times New Roman"/>
          <w:i w:val="0"/>
          <w:sz w:val="28"/>
          <w:szCs w:val="28"/>
          <w:lang w:val="ru-RU"/>
        </w:rPr>
        <w:t xml:space="preserve">В своей работе приемная комиссия руководствуется: </w:t>
      </w:r>
    </w:p>
    <w:p w:rsidR="00C975ED" w:rsidRDefault="00C975ED" w:rsidP="00C0324D">
      <w:pPr>
        <w:spacing w:after="0" w:line="240" w:lineRule="auto"/>
        <w:ind w:left="36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Законом Российской Федерации от 29.12.2012 № 273-Ф3 «Об образовании в Российской Федерации»; </w:t>
      </w:r>
    </w:p>
    <w:p w:rsidR="00C975ED" w:rsidRDefault="00C975ED" w:rsidP="00C0324D">
      <w:pPr>
        <w:spacing w:after="0" w:line="240" w:lineRule="auto"/>
        <w:ind w:left="36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Приказом</w:t>
      </w:r>
      <w:r w:rsidRPr="00C975ED">
        <w:rPr>
          <w:rFonts w:ascii="Times New Roman" w:hAnsi="Times New Roman" w:cs="Times New Roman"/>
          <w:i w:val="0"/>
          <w:sz w:val="28"/>
          <w:szCs w:val="28"/>
          <w:lang w:val="ru-RU"/>
        </w:rPr>
        <w:t xml:space="preserve"> Минобрнауки России от 23.01.2014 № 36 «Об утверждении Порядка приема на обучение по образовательным программам среднего профессионального образования» (Зарегистрировано в Минюсте России 06.03.2014 № 31529) (ред., от 11.12.2015); </w:t>
      </w:r>
    </w:p>
    <w:p w:rsidR="00C975ED" w:rsidRDefault="00C975ED" w:rsidP="00C0324D">
      <w:pPr>
        <w:spacing w:after="0" w:line="240" w:lineRule="auto"/>
        <w:ind w:left="36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Рекомендациями </w:t>
      </w:r>
      <w:r w:rsidRPr="00C975ED">
        <w:rPr>
          <w:rFonts w:ascii="Times New Roman" w:hAnsi="Times New Roman" w:cs="Times New Roman"/>
          <w:i w:val="0"/>
          <w:sz w:val="28"/>
          <w:szCs w:val="28"/>
          <w:lang w:val="ru-RU"/>
        </w:rPr>
        <w:t>по организации деятельности предметных, экзаменационных и апелляционных комиссий образовательных учреждений среднего профессионального образования от 18.12.2000 № 15-51-331 ин/16-13;</w:t>
      </w:r>
    </w:p>
    <w:p w:rsidR="00C975ED" w:rsidRDefault="00C975ED" w:rsidP="00C0324D">
      <w:pPr>
        <w:spacing w:after="0" w:line="240" w:lineRule="auto"/>
        <w:ind w:left="360"/>
        <w:jc w:val="both"/>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 Федеральным законом от 27 июля 2006 года № 152-ФЗ «О персональных данных»</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(Собрание законодательства Российской Федерации,2006,</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w:t>
      </w:r>
      <w:proofErr w:type="gramStart"/>
      <w:r w:rsidRPr="00C975ED">
        <w:rPr>
          <w:rFonts w:ascii="Times New Roman" w:hAnsi="Times New Roman" w:cs="Times New Roman"/>
          <w:i w:val="0"/>
          <w:sz w:val="28"/>
          <w:szCs w:val="28"/>
          <w:lang w:val="ru-RU"/>
        </w:rPr>
        <w:t>31 ,</w:t>
      </w:r>
      <w:proofErr w:type="gramEnd"/>
      <w:r w:rsidRPr="00C975ED">
        <w:rPr>
          <w:rFonts w:ascii="Times New Roman" w:hAnsi="Times New Roman" w:cs="Times New Roman"/>
          <w:i w:val="0"/>
          <w:sz w:val="28"/>
          <w:szCs w:val="28"/>
          <w:lang w:val="ru-RU"/>
        </w:rPr>
        <w:t>ст.3451);</w:t>
      </w:r>
    </w:p>
    <w:p w:rsidR="00C975ED" w:rsidRDefault="00C975ED" w:rsidP="00C0324D">
      <w:pPr>
        <w:spacing w:after="0" w:line="240" w:lineRule="auto"/>
        <w:ind w:left="36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C975ED">
        <w:rPr>
          <w:rFonts w:ascii="Times New Roman" w:hAnsi="Times New Roman" w:cs="Times New Roman"/>
          <w:i w:val="0"/>
          <w:sz w:val="28"/>
          <w:szCs w:val="28"/>
          <w:lang w:val="ru-RU"/>
        </w:rPr>
        <w:t xml:space="preserve"> письмо</w:t>
      </w:r>
      <w:r>
        <w:rPr>
          <w:rFonts w:ascii="Times New Roman" w:hAnsi="Times New Roman" w:cs="Times New Roman"/>
          <w:i w:val="0"/>
          <w:sz w:val="28"/>
          <w:szCs w:val="28"/>
          <w:lang w:val="ru-RU"/>
        </w:rPr>
        <w:t>м</w:t>
      </w:r>
      <w:r w:rsidRPr="00C975ED">
        <w:rPr>
          <w:rFonts w:ascii="Times New Roman" w:hAnsi="Times New Roman" w:cs="Times New Roman"/>
          <w:i w:val="0"/>
          <w:sz w:val="28"/>
          <w:szCs w:val="28"/>
          <w:lang w:val="ru-RU"/>
        </w:rPr>
        <w:t xml:space="preserve"> Минобрнауки от 4.3.2015 №03-155 Письма о признании иностранных документов об основном общем и среднем (полном) общем образовании от 23.07.2010 № 02-55-8/06-ин </w:t>
      </w:r>
    </w:p>
    <w:p w:rsidR="00C975ED" w:rsidRDefault="00C975ED" w:rsidP="00C0324D">
      <w:pPr>
        <w:spacing w:after="0" w:line="240" w:lineRule="auto"/>
        <w:ind w:left="36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Pr="00C975ED">
        <w:rPr>
          <w:rFonts w:ascii="Times New Roman" w:hAnsi="Times New Roman" w:cs="Times New Roman"/>
          <w:i w:val="0"/>
          <w:sz w:val="28"/>
          <w:szCs w:val="28"/>
          <w:lang w:val="ru-RU"/>
        </w:rPr>
        <w:t>Постановлени</w:t>
      </w:r>
      <w:r>
        <w:rPr>
          <w:rFonts w:ascii="Times New Roman" w:hAnsi="Times New Roman" w:cs="Times New Roman"/>
          <w:i w:val="0"/>
          <w:sz w:val="28"/>
          <w:szCs w:val="28"/>
          <w:lang w:val="ru-RU"/>
        </w:rPr>
        <w:t>ем</w:t>
      </w:r>
      <w:r w:rsidRPr="00C975ED">
        <w:rPr>
          <w:rFonts w:ascii="Times New Roman" w:hAnsi="Times New Roman" w:cs="Times New Roman"/>
          <w:i w:val="0"/>
          <w:sz w:val="28"/>
          <w:szCs w:val="28"/>
          <w:lang w:val="ru-RU"/>
        </w:rPr>
        <w:t xml:space="preserve"> Правительства Российской Федерации от 22.06.1999 №662 «Об утверждении соглашения о предоставлении равных прав гражданам государств участников договора об углублении интеграции в экономической и гуманитарной областях от 29 марта 1996 г. на поступление в учебные заведения»;</w:t>
      </w:r>
    </w:p>
    <w:p w:rsidR="00C975ED" w:rsidRDefault="00C975ED" w:rsidP="00C0324D">
      <w:pPr>
        <w:spacing w:after="0" w:line="240" w:lineRule="auto"/>
        <w:ind w:left="36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-Законом</w:t>
      </w:r>
      <w:r w:rsidRPr="00C975ED">
        <w:rPr>
          <w:rFonts w:ascii="Times New Roman" w:hAnsi="Times New Roman" w:cs="Times New Roman"/>
          <w:i w:val="0"/>
          <w:sz w:val="28"/>
          <w:szCs w:val="28"/>
          <w:lang w:val="ru-RU"/>
        </w:rPr>
        <w:t xml:space="preserve"> Российской Федерации «О предупреждении распространения туберкулеза в Российской Фе</w:t>
      </w:r>
      <w:r>
        <w:rPr>
          <w:rFonts w:ascii="Times New Roman" w:hAnsi="Times New Roman" w:cs="Times New Roman"/>
          <w:i w:val="0"/>
          <w:sz w:val="28"/>
          <w:szCs w:val="28"/>
          <w:lang w:val="ru-RU"/>
        </w:rPr>
        <w:t>дерации» от 18.06.2001 № 77-ФЗ;</w:t>
      </w:r>
    </w:p>
    <w:p w:rsidR="00C975ED" w:rsidRDefault="00C975ED" w:rsidP="00C0324D">
      <w:pPr>
        <w:spacing w:after="0" w:line="240" w:lineRule="auto"/>
        <w:ind w:left="36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П</w:t>
      </w:r>
      <w:r w:rsidRPr="00C975ED">
        <w:rPr>
          <w:rFonts w:ascii="Times New Roman" w:hAnsi="Times New Roman" w:cs="Times New Roman"/>
          <w:i w:val="0"/>
          <w:sz w:val="28"/>
          <w:szCs w:val="28"/>
          <w:lang w:val="ru-RU"/>
        </w:rPr>
        <w:t>остановлени</w:t>
      </w:r>
      <w:r>
        <w:rPr>
          <w:rFonts w:ascii="Times New Roman" w:hAnsi="Times New Roman" w:cs="Times New Roman"/>
          <w:i w:val="0"/>
          <w:sz w:val="28"/>
          <w:szCs w:val="28"/>
          <w:lang w:val="ru-RU"/>
        </w:rPr>
        <w:t>ем</w:t>
      </w:r>
      <w:r w:rsidRPr="00C975ED">
        <w:rPr>
          <w:rFonts w:ascii="Times New Roman" w:hAnsi="Times New Roman" w:cs="Times New Roman"/>
          <w:i w:val="0"/>
          <w:sz w:val="28"/>
          <w:szCs w:val="28"/>
          <w:lang w:val="ru-RU"/>
        </w:rPr>
        <w:t xml:space="preserve"> Правительства Российской Федерации «О реализации Федерального закона «О предупреждении распространения туберкулеза в Российской Федерации</w:t>
      </w:r>
      <w:r>
        <w:rPr>
          <w:rFonts w:ascii="Times New Roman" w:hAnsi="Times New Roman" w:cs="Times New Roman"/>
          <w:i w:val="0"/>
          <w:sz w:val="28"/>
          <w:szCs w:val="28"/>
          <w:lang w:val="ru-RU"/>
        </w:rPr>
        <w:t>» от 25.12.2001 №892, Санитарно-э</w:t>
      </w:r>
      <w:r w:rsidRPr="00C975ED">
        <w:rPr>
          <w:rFonts w:ascii="Times New Roman" w:hAnsi="Times New Roman" w:cs="Times New Roman"/>
          <w:i w:val="0"/>
          <w:sz w:val="28"/>
          <w:szCs w:val="28"/>
          <w:lang w:val="ru-RU"/>
        </w:rPr>
        <w:t xml:space="preserve">пидемиологических правил СП 3.1.1295-03 «Профилактика туберкулеза»; </w:t>
      </w:r>
      <w:r>
        <w:rPr>
          <w:rFonts w:ascii="Times New Roman" w:hAnsi="Times New Roman" w:cs="Times New Roman"/>
          <w:i w:val="0"/>
          <w:sz w:val="28"/>
          <w:szCs w:val="28"/>
          <w:lang w:val="ru-RU"/>
        </w:rPr>
        <w:t>-</w:t>
      </w:r>
      <w:r w:rsidRPr="00C975ED">
        <w:rPr>
          <w:rFonts w:ascii="Times New Roman" w:hAnsi="Times New Roman" w:cs="Times New Roman"/>
          <w:i w:val="0"/>
          <w:sz w:val="28"/>
          <w:szCs w:val="28"/>
          <w:lang w:val="ru-RU"/>
        </w:rPr>
        <w:t>Постановлени</w:t>
      </w:r>
      <w:r>
        <w:rPr>
          <w:rFonts w:ascii="Times New Roman" w:hAnsi="Times New Roman" w:cs="Times New Roman"/>
          <w:i w:val="0"/>
          <w:sz w:val="28"/>
          <w:szCs w:val="28"/>
          <w:lang w:val="ru-RU"/>
        </w:rPr>
        <w:t>ем</w:t>
      </w:r>
      <w:r w:rsidRPr="00C975ED">
        <w:rPr>
          <w:rFonts w:ascii="Times New Roman" w:hAnsi="Times New Roman" w:cs="Times New Roman"/>
          <w:i w:val="0"/>
          <w:sz w:val="28"/>
          <w:szCs w:val="28"/>
          <w:lang w:val="ru-RU"/>
        </w:rPr>
        <w:t xml:space="preserve"> Правительства Российской Федерации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от 14.08.201</w:t>
      </w:r>
      <w:r>
        <w:rPr>
          <w:rFonts w:ascii="Times New Roman" w:hAnsi="Times New Roman" w:cs="Times New Roman"/>
          <w:i w:val="0"/>
          <w:sz w:val="28"/>
          <w:szCs w:val="28"/>
          <w:lang w:val="ru-RU"/>
        </w:rPr>
        <w:t>3 №697;</w:t>
      </w:r>
    </w:p>
    <w:p w:rsidR="00C975ED" w:rsidRDefault="00C975ED" w:rsidP="00C0324D">
      <w:pPr>
        <w:spacing w:after="0" w:line="240" w:lineRule="auto"/>
        <w:ind w:left="36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Приказом Министерства здравоохранения Российской Федерации от 21.12.2012 №1346н «О порядке прохо</w:t>
      </w:r>
      <w:r>
        <w:rPr>
          <w:rFonts w:ascii="Times New Roman" w:hAnsi="Times New Roman" w:cs="Times New Roman"/>
          <w:i w:val="0"/>
          <w:sz w:val="28"/>
          <w:szCs w:val="28"/>
          <w:lang w:val="ru-RU"/>
        </w:rPr>
        <w:t>ж</w:t>
      </w:r>
      <w:r w:rsidRPr="00C975ED">
        <w:rPr>
          <w:rFonts w:ascii="Times New Roman" w:hAnsi="Times New Roman" w:cs="Times New Roman"/>
          <w:i w:val="0"/>
          <w:sz w:val="28"/>
          <w:szCs w:val="28"/>
          <w:lang w:val="ru-RU"/>
        </w:rPr>
        <w:t xml:space="preserve">дения несовершеннолетними </w:t>
      </w:r>
      <w:r w:rsidRPr="00C975ED">
        <w:rPr>
          <w:rFonts w:ascii="Times New Roman" w:hAnsi="Times New Roman" w:cs="Times New Roman"/>
          <w:i w:val="0"/>
          <w:sz w:val="28"/>
          <w:szCs w:val="28"/>
          <w:lang w:val="ru-RU"/>
        </w:rPr>
        <w:lastRenderedPageBreak/>
        <w:t xml:space="preserve">медицинских осмотров, в том числе при поступлении в образовательные учреждения и в период обучения в них»; </w:t>
      </w:r>
    </w:p>
    <w:p w:rsidR="00C975ED" w:rsidRDefault="00C975ED" w:rsidP="00C0324D">
      <w:pPr>
        <w:spacing w:after="0" w:line="240" w:lineRule="auto"/>
        <w:ind w:left="360"/>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Постановлением Правительства Российской Федерации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C975ED" w:rsidRDefault="00C975ED" w:rsidP="00C0324D">
      <w:pPr>
        <w:spacing w:after="0" w:line="240" w:lineRule="auto"/>
        <w:ind w:left="360"/>
        <w:jc w:val="both"/>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Уставом </w:t>
      </w:r>
      <w:r>
        <w:rPr>
          <w:rFonts w:ascii="Times New Roman" w:hAnsi="Times New Roman" w:cs="Times New Roman"/>
          <w:i w:val="0"/>
          <w:sz w:val="28"/>
          <w:szCs w:val="28"/>
          <w:lang w:val="ru-RU"/>
        </w:rPr>
        <w:t>О</w:t>
      </w:r>
      <w:r w:rsidRPr="00C975ED">
        <w:rPr>
          <w:rFonts w:ascii="Times New Roman" w:hAnsi="Times New Roman" w:cs="Times New Roman"/>
          <w:i w:val="0"/>
          <w:sz w:val="28"/>
          <w:szCs w:val="28"/>
          <w:lang w:val="ru-RU"/>
        </w:rPr>
        <w:t>ГБПОУ «</w:t>
      </w:r>
      <w:r>
        <w:rPr>
          <w:rFonts w:ascii="Times New Roman" w:hAnsi="Times New Roman" w:cs="Times New Roman"/>
          <w:i w:val="0"/>
          <w:sz w:val="28"/>
          <w:szCs w:val="28"/>
          <w:lang w:val="ru-RU"/>
        </w:rPr>
        <w:t>КТТ</w:t>
      </w:r>
      <w:r w:rsidRPr="00C975ED">
        <w:rPr>
          <w:rFonts w:ascii="Times New Roman" w:hAnsi="Times New Roman" w:cs="Times New Roman"/>
          <w:i w:val="0"/>
          <w:sz w:val="28"/>
          <w:szCs w:val="28"/>
          <w:lang w:val="ru-RU"/>
        </w:rPr>
        <w:t>»;</w:t>
      </w:r>
    </w:p>
    <w:p w:rsidR="00C975ED" w:rsidRDefault="00C975ED" w:rsidP="00C0324D">
      <w:pPr>
        <w:spacing w:after="0" w:line="240" w:lineRule="auto"/>
        <w:ind w:left="360"/>
        <w:jc w:val="both"/>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 иными локальными актами </w:t>
      </w:r>
      <w:r>
        <w:rPr>
          <w:rFonts w:ascii="Times New Roman" w:hAnsi="Times New Roman" w:cs="Times New Roman"/>
          <w:i w:val="0"/>
          <w:sz w:val="28"/>
          <w:szCs w:val="28"/>
          <w:lang w:val="ru-RU"/>
        </w:rPr>
        <w:t>О</w:t>
      </w:r>
      <w:r w:rsidRPr="00C975ED">
        <w:rPr>
          <w:rFonts w:ascii="Times New Roman" w:hAnsi="Times New Roman" w:cs="Times New Roman"/>
          <w:i w:val="0"/>
          <w:sz w:val="28"/>
          <w:szCs w:val="28"/>
          <w:lang w:val="ru-RU"/>
        </w:rPr>
        <w:t>ГБПОУ «</w:t>
      </w:r>
      <w:r>
        <w:rPr>
          <w:rFonts w:ascii="Times New Roman" w:hAnsi="Times New Roman" w:cs="Times New Roman"/>
          <w:i w:val="0"/>
          <w:sz w:val="28"/>
          <w:szCs w:val="28"/>
          <w:lang w:val="ru-RU"/>
        </w:rPr>
        <w:t>КТТ</w:t>
      </w:r>
      <w:proofErr w:type="gramStart"/>
      <w:r w:rsidRPr="00C975ED">
        <w:rPr>
          <w:rFonts w:ascii="Times New Roman" w:hAnsi="Times New Roman" w:cs="Times New Roman"/>
          <w:i w:val="0"/>
          <w:sz w:val="28"/>
          <w:szCs w:val="28"/>
          <w:lang w:val="ru-RU"/>
        </w:rPr>
        <w:t>» .</w:t>
      </w:r>
      <w:proofErr w:type="gramEnd"/>
      <w:r w:rsidRPr="00C975ED">
        <w:rPr>
          <w:rFonts w:ascii="Times New Roman" w:hAnsi="Times New Roman" w:cs="Times New Roman"/>
          <w:i w:val="0"/>
          <w:sz w:val="28"/>
          <w:szCs w:val="28"/>
          <w:lang w:val="ru-RU"/>
        </w:rPr>
        <w:t xml:space="preserve"> </w:t>
      </w:r>
    </w:p>
    <w:p w:rsidR="00C0324D" w:rsidRDefault="00C0324D" w:rsidP="00C975ED">
      <w:pPr>
        <w:ind w:left="360"/>
        <w:rPr>
          <w:rFonts w:ascii="Times New Roman" w:hAnsi="Times New Roman" w:cs="Times New Roman"/>
          <w:b/>
          <w:i w:val="0"/>
          <w:sz w:val="28"/>
          <w:szCs w:val="28"/>
          <w:lang w:val="ru-RU"/>
        </w:rPr>
      </w:pPr>
    </w:p>
    <w:p w:rsidR="00C975ED" w:rsidRPr="00C0324D" w:rsidRDefault="00C975ED" w:rsidP="00C0324D">
      <w:pPr>
        <w:spacing w:after="0" w:line="240" w:lineRule="auto"/>
        <w:ind w:left="357"/>
        <w:rPr>
          <w:rFonts w:ascii="Times New Roman" w:hAnsi="Times New Roman" w:cs="Times New Roman"/>
          <w:i w:val="0"/>
          <w:sz w:val="28"/>
          <w:szCs w:val="28"/>
          <w:lang w:val="ru-RU"/>
        </w:rPr>
      </w:pPr>
      <w:r w:rsidRPr="00C0324D">
        <w:rPr>
          <w:rFonts w:ascii="Times New Roman" w:hAnsi="Times New Roman" w:cs="Times New Roman"/>
          <w:i w:val="0"/>
          <w:sz w:val="28"/>
          <w:szCs w:val="28"/>
          <w:lang w:val="ru-RU"/>
        </w:rPr>
        <w:t xml:space="preserve">Цели и задачи приемной комиссии </w:t>
      </w:r>
    </w:p>
    <w:p w:rsidR="00C0324D"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1.2</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 Приемная комиссия создается с целью организации приема граждан Российской Федерации, иностранных граждан, лиц без гражданства, в том числе соотечественников, проживающих за рубежом для обучения по образовательным программам СПО </w:t>
      </w:r>
    </w:p>
    <w:p w:rsidR="00C0324D" w:rsidRDefault="00C975ED" w:rsidP="00C0324D">
      <w:pPr>
        <w:spacing w:after="0" w:line="240" w:lineRule="auto"/>
        <w:ind w:left="357"/>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1.3</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 На приёмную комиссию возлагается следующие основные задачи: </w:t>
      </w:r>
    </w:p>
    <w:p w:rsidR="00C0324D" w:rsidRDefault="00C975ED" w:rsidP="00C0324D">
      <w:pPr>
        <w:spacing w:after="0" w:line="240" w:lineRule="auto"/>
        <w:ind w:left="357"/>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Организация информирования поступающих; </w:t>
      </w:r>
    </w:p>
    <w:p w:rsidR="00C0324D" w:rsidRDefault="00C975ED" w:rsidP="00C0324D">
      <w:pPr>
        <w:spacing w:after="0" w:line="240" w:lineRule="auto"/>
        <w:ind w:left="357"/>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Прием документов, их оформление и хранении, переписка по вопросам приема;</w:t>
      </w:r>
    </w:p>
    <w:p w:rsidR="00C0324D" w:rsidRDefault="00C975ED" w:rsidP="00C0324D">
      <w:pPr>
        <w:spacing w:after="0" w:line="240" w:lineRule="auto"/>
        <w:ind w:left="357"/>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Проведение конкурсного отбора в случае, если численность поступающих превышает количество мест, финансовое обеспечение которых осуществляется за счет бюджетных ассигнований, на основе результатов освоения поступающими образовательной программы основного общего образования;</w:t>
      </w:r>
    </w:p>
    <w:p w:rsidR="00C0324D" w:rsidRDefault="00C975ED" w:rsidP="00C0324D">
      <w:pPr>
        <w:spacing w:after="0" w:line="240" w:lineRule="auto"/>
        <w:ind w:left="357"/>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Анализ и обобщение итогов приема; </w:t>
      </w:r>
    </w:p>
    <w:p w:rsidR="00C0324D" w:rsidRDefault="00C975ED" w:rsidP="00C0324D">
      <w:pPr>
        <w:spacing w:after="0" w:line="240" w:lineRule="auto"/>
        <w:ind w:left="357"/>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Внесение в федеральную информационную систему обеспечения проведения единого государственного экзамена и приема в образовательные организации СПО</w:t>
      </w:r>
    </w:p>
    <w:p w:rsidR="00C0324D" w:rsidRDefault="00C975ED" w:rsidP="00C0324D">
      <w:pPr>
        <w:spacing w:after="0" w:line="240" w:lineRule="auto"/>
        <w:ind w:left="357"/>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Внесение о приеме граждан в </w:t>
      </w:r>
      <w:r w:rsidR="00C0324D">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 xml:space="preserve">. </w:t>
      </w:r>
    </w:p>
    <w:p w:rsidR="00C0324D" w:rsidRDefault="00C0324D" w:rsidP="00C0324D">
      <w:pPr>
        <w:spacing w:after="0" w:line="240" w:lineRule="auto"/>
        <w:ind w:left="357"/>
        <w:rPr>
          <w:rFonts w:ascii="Times New Roman" w:hAnsi="Times New Roman" w:cs="Times New Roman"/>
          <w:i w:val="0"/>
          <w:sz w:val="28"/>
          <w:szCs w:val="28"/>
          <w:lang w:val="ru-RU"/>
        </w:rPr>
      </w:pPr>
    </w:p>
    <w:p w:rsidR="00C0324D"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1.4</w:t>
      </w:r>
      <w:r w:rsidR="00C0324D">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 С целью подтверждения достоверности документов, предоставляемых поступающими. Приемная комиссия вправе обращаться в </w:t>
      </w:r>
      <w:r w:rsidR="00C0324D">
        <w:rPr>
          <w:rFonts w:ascii="Times New Roman" w:hAnsi="Times New Roman" w:cs="Times New Roman"/>
          <w:i w:val="0"/>
          <w:sz w:val="28"/>
          <w:szCs w:val="28"/>
          <w:lang w:val="ru-RU"/>
        </w:rPr>
        <w:t>с</w:t>
      </w:r>
      <w:r w:rsidRPr="00C975ED">
        <w:rPr>
          <w:rFonts w:ascii="Times New Roman" w:hAnsi="Times New Roman" w:cs="Times New Roman"/>
          <w:i w:val="0"/>
          <w:sz w:val="28"/>
          <w:szCs w:val="28"/>
          <w:lang w:val="ru-RU"/>
        </w:rPr>
        <w:t xml:space="preserve">оответствующие государственные (муниципальные) органы и организации. </w:t>
      </w:r>
    </w:p>
    <w:p w:rsidR="00C0324D" w:rsidRPr="00C0324D" w:rsidRDefault="00C975ED" w:rsidP="00C975ED">
      <w:pPr>
        <w:ind w:left="360"/>
        <w:rPr>
          <w:rFonts w:ascii="Times New Roman" w:hAnsi="Times New Roman" w:cs="Times New Roman"/>
          <w:b/>
          <w:i w:val="0"/>
          <w:sz w:val="28"/>
          <w:szCs w:val="28"/>
          <w:lang w:val="ru-RU"/>
        </w:rPr>
      </w:pPr>
      <w:r w:rsidRPr="00C0324D">
        <w:rPr>
          <w:rFonts w:ascii="Times New Roman" w:hAnsi="Times New Roman" w:cs="Times New Roman"/>
          <w:b/>
          <w:i w:val="0"/>
          <w:sz w:val="28"/>
          <w:szCs w:val="28"/>
        </w:rPr>
        <w:t>II</w:t>
      </w:r>
      <w:r w:rsidRPr="00C0324D">
        <w:rPr>
          <w:rFonts w:ascii="Times New Roman" w:hAnsi="Times New Roman" w:cs="Times New Roman"/>
          <w:b/>
          <w:i w:val="0"/>
          <w:sz w:val="28"/>
          <w:szCs w:val="28"/>
          <w:lang w:val="ru-RU"/>
        </w:rPr>
        <w:t>. Организация информирования поступающих</w:t>
      </w:r>
    </w:p>
    <w:p w:rsidR="00C0324D"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2.1 Приемная комиссия размещает документы, регламентирующие образовательную деятельность </w:t>
      </w:r>
      <w:proofErr w:type="gramStart"/>
      <w:r w:rsidRPr="00C975ED">
        <w:rPr>
          <w:rFonts w:ascii="Times New Roman" w:hAnsi="Times New Roman" w:cs="Times New Roman"/>
          <w:i w:val="0"/>
          <w:sz w:val="28"/>
          <w:szCs w:val="28"/>
          <w:lang w:val="ru-RU"/>
        </w:rPr>
        <w:t>( Устав</w:t>
      </w:r>
      <w:proofErr w:type="gramEnd"/>
      <w:r w:rsidRPr="00C975ED">
        <w:rPr>
          <w:rFonts w:ascii="Times New Roman" w:hAnsi="Times New Roman" w:cs="Times New Roman"/>
          <w:i w:val="0"/>
          <w:sz w:val="28"/>
          <w:szCs w:val="28"/>
          <w:lang w:val="ru-RU"/>
        </w:rPr>
        <w:t xml:space="preserve">, Лицензию, Свидетельство о государственной аккредитации) и работу приемной комиссии на официальном сайте </w:t>
      </w:r>
      <w:r w:rsidR="00C0324D">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lastRenderedPageBreak/>
        <w:t xml:space="preserve"> 2.2 Приемная комиссия на официальном сайте </w:t>
      </w:r>
      <w:r w:rsidR="00C0324D">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 xml:space="preserve"> и информационном стенде приемной комиссии до начала приема документов размещает следующую информацию:</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w:t>
      </w:r>
      <w:r w:rsidR="003807D3">
        <w:rPr>
          <w:rFonts w:ascii="Times New Roman" w:hAnsi="Times New Roman" w:cs="Times New Roman"/>
          <w:i w:val="0"/>
          <w:sz w:val="28"/>
          <w:szCs w:val="28"/>
          <w:lang w:val="ru-RU"/>
        </w:rPr>
        <w:t>2</w:t>
      </w:r>
      <w:r w:rsidRPr="00C975ED">
        <w:rPr>
          <w:rFonts w:ascii="Times New Roman" w:hAnsi="Times New Roman" w:cs="Times New Roman"/>
          <w:i w:val="0"/>
          <w:sz w:val="28"/>
          <w:szCs w:val="28"/>
          <w:lang w:val="ru-RU"/>
        </w:rPr>
        <w:t>.2.1. Не позднее 1 марта:</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-Правила приема в образовательную организацию;</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-Перечень специальностей,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-Требования к уровню образования, которое необходимо для поступления (основное общее образование);</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w:t>
      </w:r>
      <w:r w:rsidR="003807D3">
        <w:rPr>
          <w:rFonts w:ascii="Times New Roman" w:hAnsi="Times New Roman" w:cs="Times New Roman"/>
          <w:i w:val="0"/>
          <w:sz w:val="28"/>
          <w:szCs w:val="28"/>
          <w:lang w:val="ru-RU"/>
        </w:rPr>
        <w:t>2</w:t>
      </w:r>
      <w:r w:rsidRPr="00C975ED">
        <w:rPr>
          <w:rFonts w:ascii="Times New Roman" w:hAnsi="Times New Roman" w:cs="Times New Roman"/>
          <w:i w:val="0"/>
          <w:sz w:val="28"/>
          <w:szCs w:val="28"/>
          <w:lang w:val="ru-RU"/>
        </w:rPr>
        <w:t>.2.2. Не позднее 1 июня:</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-Общее количество мест для приема по каждой специальности;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-Количество бюджетных мест для приема по каждой специальности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-Правила подачи и рассмотрения апелляций;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-Пер</w:t>
      </w:r>
      <w:r w:rsidR="003807D3">
        <w:rPr>
          <w:rFonts w:ascii="Times New Roman" w:hAnsi="Times New Roman" w:cs="Times New Roman"/>
          <w:i w:val="0"/>
          <w:sz w:val="28"/>
          <w:szCs w:val="28"/>
          <w:lang w:val="ru-RU"/>
        </w:rPr>
        <w:t>ечень представляемых документов.</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w:t>
      </w:r>
      <w:r w:rsidR="003807D3">
        <w:rPr>
          <w:rFonts w:ascii="Times New Roman" w:hAnsi="Times New Roman" w:cs="Times New Roman"/>
          <w:i w:val="0"/>
          <w:sz w:val="28"/>
          <w:szCs w:val="28"/>
          <w:lang w:val="ru-RU"/>
        </w:rPr>
        <w:t>2</w:t>
      </w:r>
      <w:r w:rsidRPr="00C975ED">
        <w:rPr>
          <w:rFonts w:ascii="Times New Roman" w:hAnsi="Times New Roman" w:cs="Times New Roman"/>
          <w:i w:val="0"/>
          <w:sz w:val="28"/>
          <w:szCs w:val="28"/>
          <w:lang w:val="ru-RU"/>
        </w:rPr>
        <w:t xml:space="preserve">.3. В период приема документов приемная комиссия ежедневно размещает на официальном сайте </w:t>
      </w:r>
      <w:r w:rsidR="003807D3">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 xml:space="preserve"> и информационном стенде приемной комиссии сведения о количестве поданных заявлений по каждой специальности </w:t>
      </w:r>
    </w:p>
    <w:p w:rsidR="003807D3" w:rsidRDefault="003807D3" w:rsidP="00C975ED">
      <w:pPr>
        <w:ind w:left="360"/>
        <w:rPr>
          <w:rFonts w:ascii="Times New Roman" w:hAnsi="Times New Roman" w:cs="Times New Roman"/>
          <w:i w:val="0"/>
          <w:sz w:val="28"/>
          <w:szCs w:val="28"/>
          <w:lang w:val="ru-RU"/>
        </w:rPr>
      </w:pPr>
      <w:r>
        <w:rPr>
          <w:rFonts w:ascii="Times New Roman" w:hAnsi="Times New Roman" w:cs="Times New Roman"/>
          <w:i w:val="0"/>
          <w:sz w:val="28"/>
          <w:szCs w:val="28"/>
          <w:lang w:val="ru-RU"/>
        </w:rPr>
        <w:t>2</w:t>
      </w:r>
      <w:r w:rsidR="00C975ED" w:rsidRPr="00C975ED">
        <w:rPr>
          <w:rFonts w:ascii="Times New Roman" w:hAnsi="Times New Roman" w:cs="Times New Roman"/>
          <w:i w:val="0"/>
          <w:sz w:val="28"/>
          <w:szCs w:val="28"/>
          <w:lang w:val="ru-RU"/>
        </w:rPr>
        <w:t xml:space="preserve">.4. Приемная комиссия </w:t>
      </w:r>
      <w:r>
        <w:rPr>
          <w:rFonts w:ascii="Times New Roman" w:hAnsi="Times New Roman" w:cs="Times New Roman"/>
          <w:i w:val="0"/>
          <w:sz w:val="28"/>
          <w:szCs w:val="28"/>
          <w:lang w:val="ru-RU"/>
        </w:rPr>
        <w:t>Техникума</w:t>
      </w:r>
      <w:r w:rsidR="00C975ED" w:rsidRPr="00C975ED">
        <w:rPr>
          <w:rFonts w:ascii="Times New Roman" w:hAnsi="Times New Roman" w:cs="Times New Roman"/>
          <w:i w:val="0"/>
          <w:sz w:val="28"/>
          <w:szCs w:val="28"/>
          <w:lang w:val="ru-RU"/>
        </w:rPr>
        <w:t xml:space="preserve"> обеспечивает функционирование специальных телефонных линий и раздела сайта образовательной организации для ответов на обращение, связанные с приемом граждан. </w:t>
      </w:r>
    </w:p>
    <w:p w:rsidR="003807D3" w:rsidRDefault="003807D3" w:rsidP="00C975ED">
      <w:pPr>
        <w:ind w:left="360"/>
        <w:rPr>
          <w:rFonts w:ascii="Times New Roman" w:hAnsi="Times New Roman" w:cs="Times New Roman"/>
          <w:i w:val="0"/>
          <w:sz w:val="28"/>
          <w:szCs w:val="28"/>
          <w:lang w:val="ru-RU"/>
        </w:rPr>
      </w:pPr>
      <w:r>
        <w:rPr>
          <w:rFonts w:ascii="Times New Roman" w:hAnsi="Times New Roman" w:cs="Times New Roman"/>
          <w:i w:val="0"/>
          <w:sz w:val="28"/>
          <w:szCs w:val="28"/>
          <w:lang w:val="ru-RU"/>
        </w:rPr>
        <w:t>4.</w:t>
      </w:r>
      <w:r w:rsidR="00C975ED" w:rsidRPr="00C975ED">
        <w:rPr>
          <w:rFonts w:ascii="Times New Roman" w:hAnsi="Times New Roman" w:cs="Times New Roman"/>
          <w:i w:val="0"/>
          <w:sz w:val="28"/>
          <w:szCs w:val="28"/>
          <w:lang w:val="ru-RU"/>
        </w:rPr>
        <w:t xml:space="preserve"> Состав приемной комиссии, права и обязанности её членов</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4.1. Состав приемной комиссии, права и обязанности её членов определяет и утверждает директор </w:t>
      </w:r>
      <w:r w:rsidR="003807D3">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 В состав приемной комиссии входят:</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-Председатель приемной комиссии - директор </w:t>
      </w:r>
      <w:r w:rsidR="003807D3">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-Заместитель председателя приемной комиссии - </w:t>
      </w:r>
      <w:r w:rsidR="003807D3">
        <w:rPr>
          <w:rFonts w:ascii="Times New Roman" w:hAnsi="Times New Roman" w:cs="Times New Roman"/>
          <w:i w:val="0"/>
          <w:sz w:val="28"/>
          <w:szCs w:val="28"/>
          <w:lang w:val="ru-RU"/>
        </w:rPr>
        <w:t>заместитель директора по учебно-производственной</w:t>
      </w:r>
      <w:r w:rsidRPr="00C975ED">
        <w:rPr>
          <w:rFonts w:ascii="Times New Roman" w:hAnsi="Times New Roman" w:cs="Times New Roman"/>
          <w:i w:val="0"/>
          <w:sz w:val="28"/>
          <w:szCs w:val="28"/>
          <w:lang w:val="ru-RU"/>
        </w:rPr>
        <w:t xml:space="preserve"> работе;</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lastRenderedPageBreak/>
        <w:t xml:space="preserve"> -Ответственный секретарь приемной комиссии;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-Члены приемной комиссии- преподаватели и сотрудники </w:t>
      </w:r>
      <w:r w:rsidR="003807D3">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w:t>
      </w:r>
      <w:r w:rsidR="003807D3">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 4.2. К работе приемной комиссии для выполнения текущей операционной деятельности привлекаются отдельные сотрудники </w:t>
      </w:r>
      <w:r w:rsidR="003807D3">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 xml:space="preserve"> в соответствии с утвержденным графиком.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4.3. Председатель приемной комиссии: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-осуществляет общее руководство деятельностью приемной комиссии;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-утверждает нормативные документы, регламентирующие деятельность приемной комиссии и прием в </w:t>
      </w:r>
      <w:r w:rsidR="003807D3">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-распределяет обязанности между членами приемной комиссии;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-определяет режим работы приемной комиссии;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-осуществляет непосредственное руководство апелляционной комиссии;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-проводит прием граждан по вопросам приема в </w:t>
      </w:r>
      <w:r w:rsidR="003807D3">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-несет ответственность за выполнение контрольных цифр приема обучающихся, соблюдение правил приема в других нормативных документов, регулирующих прием.</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4.4. Заместитель председателя приемной комиссии: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-организует разработку нормативных документов </w:t>
      </w:r>
      <w:r w:rsidR="003807D3">
        <w:rPr>
          <w:rFonts w:ascii="Times New Roman" w:hAnsi="Times New Roman" w:cs="Times New Roman"/>
          <w:i w:val="0"/>
          <w:sz w:val="28"/>
          <w:szCs w:val="28"/>
          <w:lang w:val="ru-RU"/>
        </w:rPr>
        <w:t>техникума, регламентирующих прием в Техникум</w:t>
      </w:r>
      <w:r w:rsidRPr="00C975ED">
        <w:rPr>
          <w:rFonts w:ascii="Times New Roman" w:hAnsi="Times New Roman" w:cs="Times New Roman"/>
          <w:i w:val="0"/>
          <w:sz w:val="28"/>
          <w:szCs w:val="28"/>
          <w:lang w:val="ru-RU"/>
        </w:rPr>
        <w:t xml:space="preserve"> и деятельность приемной комиссии;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-планирует и координирует работу всех членов приемной;</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-выполняет обязанности председателя приемной комиссии в его отсутствие.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4.5. Ответственный секретарь приемной комиссии: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-организует деятельность привлеченных к работе приемной комиссии сотрудников </w:t>
      </w:r>
      <w:r w:rsidR="003807D3">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-обеспечивает делопроизводство приемной комиссии в соответствии с установленным порядком оформления, учета и хранения всей документации, связанной с приемом в </w:t>
      </w:r>
      <w:r w:rsidR="003807D3">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lastRenderedPageBreak/>
        <w:t xml:space="preserve"> -организует работу по подготовке и размещению на официальном сайте </w:t>
      </w:r>
      <w:r w:rsidR="003807D3">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 xml:space="preserve"> и информационных стендах приемной комиссии материалов, регламентирующих прием в </w:t>
      </w:r>
      <w:r w:rsidR="003807D3">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-контролирует ведение журналов регистрации и другой учетно-отчетной документации по приему обучающихся;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-контролирует прием документов поступающих, а также подготовку и </w:t>
      </w:r>
      <w:proofErr w:type="gramStart"/>
      <w:r w:rsidRPr="00C975ED">
        <w:rPr>
          <w:rFonts w:ascii="Times New Roman" w:hAnsi="Times New Roman" w:cs="Times New Roman"/>
          <w:i w:val="0"/>
          <w:sz w:val="28"/>
          <w:szCs w:val="28"/>
          <w:lang w:val="ru-RU"/>
        </w:rPr>
        <w:t>сдачу личных дел</w:t>
      </w:r>
      <w:proofErr w:type="gramEnd"/>
      <w:r w:rsidRPr="00C975ED">
        <w:rPr>
          <w:rFonts w:ascii="Times New Roman" w:hAnsi="Times New Roman" w:cs="Times New Roman"/>
          <w:i w:val="0"/>
          <w:sz w:val="28"/>
          <w:szCs w:val="28"/>
          <w:lang w:val="ru-RU"/>
        </w:rPr>
        <w:t xml:space="preserve"> зачисленных на обучение в </w:t>
      </w:r>
      <w:r w:rsidR="003807D3">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-осуществляет личный прием поступающих и их родителей (законных представителей), а также дает ответы на письменные запросы по вопросам приема на обучение в </w:t>
      </w:r>
      <w:r w:rsidR="003807D3">
        <w:rPr>
          <w:rFonts w:ascii="Times New Roman" w:hAnsi="Times New Roman" w:cs="Times New Roman"/>
          <w:i w:val="0"/>
          <w:sz w:val="28"/>
          <w:szCs w:val="28"/>
          <w:lang w:val="ru-RU"/>
        </w:rPr>
        <w:t>Техникуме</w:t>
      </w:r>
      <w:r w:rsidRPr="00C975ED">
        <w:rPr>
          <w:rFonts w:ascii="Times New Roman" w:hAnsi="Times New Roman" w:cs="Times New Roman"/>
          <w:i w:val="0"/>
          <w:sz w:val="28"/>
          <w:szCs w:val="28"/>
          <w:lang w:val="ru-RU"/>
        </w:rPr>
        <w:t>.</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4.6. Члены приемной комиссии: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-участвуют в заседаниях приемной комиссии;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-участвуют в организации и конкурсном отборе поступающих;</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-готовят предложения по зачислению в состав студентов</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4.7. Приемная комиссия в целом и каждый ее член, несет ответственность за соблюдение прав граждан на образование, установленных законодательством РФ. Гласность и открытость работы. Доступность ее членов на всех этапах проведения приема.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4.8. Решения приемной комиссии принимаются простым большинством голосов при наличии не менее 2/3 состава. Работа приемной комиссии оформляется протоколом, который подписывается председателем и ответственным секретарем приемной комиссии.</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4.9. Срок полномочий приемной комиссии составляет один год. </w:t>
      </w:r>
    </w:p>
    <w:p w:rsidR="003807D3" w:rsidRDefault="003807D3" w:rsidP="00C975ED">
      <w:pPr>
        <w:ind w:left="360"/>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5. </w:t>
      </w:r>
      <w:r w:rsidR="00C975ED" w:rsidRPr="00C975ED">
        <w:rPr>
          <w:rFonts w:ascii="Times New Roman" w:hAnsi="Times New Roman" w:cs="Times New Roman"/>
          <w:i w:val="0"/>
          <w:sz w:val="28"/>
          <w:szCs w:val="28"/>
          <w:lang w:val="ru-RU"/>
        </w:rPr>
        <w:t>Организация приема документов</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5.1. Прием в колледж по образовательным программам СПО, имеющих лицензию проводится по личному заявлению граждан. Прием на первый курс начинается не позднее 20 июня. Прием заявлений на очную форму обучения осуществляется до 15 августа, а при наличии свободных мест прием документов продлевается до 25 ноября текущего года.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5.2. При подаче заявления (на русском языке) о приеме в </w:t>
      </w:r>
      <w:r w:rsidR="003807D3">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 xml:space="preserve">, поступающий предъявляет </w:t>
      </w:r>
      <w:proofErr w:type="gramStart"/>
      <w:r w:rsidRPr="00C975ED">
        <w:rPr>
          <w:rFonts w:ascii="Times New Roman" w:hAnsi="Times New Roman" w:cs="Times New Roman"/>
          <w:i w:val="0"/>
          <w:sz w:val="28"/>
          <w:szCs w:val="28"/>
          <w:lang w:val="ru-RU"/>
        </w:rPr>
        <w:t>документы</w:t>
      </w:r>
      <w:proofErr w:type="gramEnd"/>
      <w:r w:rsidRPr="00C975ED">
        <w:rPr>
          <w:rFonts w:ascii="Times New Roman" w:hAnsi="Times New Roman" w:cs="Times New Roman"/>
          <w:i w:val="0"/>
          <w:sz w:val="28"/>
          <w:szCs w:val="28"/>
          <w:lang w:val="ru-RU"/>
        </w:rPr>
        <w:t xml:space="preserve"> установленные правилами приема. </w:t>
      </w:r>
      <w:r w:rsidRPr="00C975ED">
        <w:rPr>
          <w:rFonts w:ascii="Times New Roman" w:hAnsi="Times New Roman" w:cs="Times New Roman"/>
          <w:i w:val="0"/>
          <w:sz w:val="28"/>
          <w:szCs w:val="28"/>
          <w:lang w:val="ru-RU"/>
        </w:rPr>
        <w:lastRenderedPageBreak/>
        <w:t>5.3. Подача заявления и документов регистрируются в журнале установленной формы с обязательной нумерацией страниц, прошнурованном и скрепленном печатью учебного заведения. В регистрационном журнале фиксируются следующие сведения:</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 фамилия, имя, отчество домашний адрес, контактный телефон;</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 дата приема заявления и документов;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сведения о зачислении в колледж или отказе в зачислении и возврате документов.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В день окончания приема документов записи в журнале закрываются итоговой чертой с подписью председателя и ответственного секретаря приемной комиссии, и скрепляется печатью </w:t>
      </w:r>
      <w:r w:rsidR="003807D3">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 xml:space="preserve">. Регистрационные журналы хранятся в течение 1 года. </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5.4. На каждого поступающего заводится личное дело, в котором хранятся все сданные документы. На титульном листе личного дела должны быть указаны все необходимые реквизиты: фамилия, имя и отчество поступающего, наименование специальности, форма обучения и т.д. После зачисления личные дела зачисленных передаются в </w:t>
      </w:r>
      <w:r w:rsidR="003807D3">
        <w:rPr>
          <w:rFonts w:ascii="Times New Roman" w:hAnsi="Times New Roman" w:cs="Times New Roman"/>
          <w:i w:val="0"/>
          <w:sz w:val="28"/>
          <w:szCs w:val="28"/>
          <w:lang w:val="ru-RU"/>
        </w:rPr>
        <w:t>учебную часть</w:t>
      </w:r>
      <w:r w:rsidRPr="00C975ED">
        <w:rPr>
          <w:rFonts w:ascii="Times New Roman" w:hAnsi="Times New Roman" w:cs="Times New Roman"/>
          <w:i w:val="0"/>
          <w:sz w:val="28"/>
          <w:szCs w:val="28"/>
          <w:lang w:val="ru-RU"/>
        </w:rPr>
        <w:t xml:space="preserve"> </w:t>
      </w:r>
      <w:r w:rsidR="003807D3">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 xml:space="preserve"> для формирования личных дел студентов.</w:t>
      </w:r>
    </w:p>
    <w:p w:rsidR="003807D3"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5.5. Поступающему выдаётся расписка установленной формы в приеме документов. Расписка о приеме документов заполняется в двух экземплярах и должна содержать полный перечень документов, полученных от поступающего</w:t>
      </w:r>
      <w:r w:rsidR="003807D3">
        <w:rPr>
          <w:rFonts w:ascii="Times New Roman" w:hAnsi="Times New Roman" w:cs="Times New Roman"/>
          <w:i w:val="0"/>
          <w:sz w:val="28"/>
          <w:szCs w:val="28"/>
          <w:lang w:val="ru-RU"/>
        </w:rPr>
        <w:t xml:space="preserve"> </w:t>
      </w:r>
      <w:r w:rsidRPr="00C975ED">
        <w:rPr>
          <w:rFonts w:ascii="Times New Roman" w:hAnsi="Times New Roman" w:cs="Times New Roman"/>
          <w:i w:val="0"/>
          <w:sz w:val="28"/>
          <w:szCs w:val="28"/>
          <w:lang w:val="ru-RU"/>
        </w:rPr>
        <w:t xml:space="preserve">(включая документы, не являющиеся обязательными при поступлении и предъявленные по собственной инициативе). Копия расписки, с подписью поступающего, остаётся в личном деле поступающего. </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5.6. Поступающие вправе направить заявление о приеме, а также необходимые документы через операторов почтовой связи общего пользования (далее - по почте).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государственного образца об образовании, а также иных документов, предусмотренных Правилами приема в </w:t>
      </w:r>
      <w:r w:rsidR="006F5311">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 xml:space="preserve">. Документы, направленные по почте, принимаются при их поступлении в образовательную организацию не позднее сроков, установленных пунктом </w:t>
      </w:r>
      <w:r w:rsidRPr="00C975ED">
        <w:rPr>
          <w:rFonts w:ascii="Times New Roman" w:hAnsi="Times New Roman" w:cs="Times New Roman"/>
          <w:i w:val="0"/>
          <w:sz w:val="28"/>
          <w:szCs w:val="28"/>
          <w:lang w:val="ru-RU"/>
        </w:rPr>
        <w:lastRenderedPageBreak/>
        <w:t xml:space="preserve">5.1. настоящего Положения. При личном представлении оригинала документов поступающим допускается заверение их ксерокопии образовательной организацией. </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5.7. Журналы регистрации и личные дела поступающих хранятся как документы строгой отчетности. </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5.8. По письменному заявлению поступающие имеют право забрать оригинал документа об образовании и другие представленные документы. Документы должны возвращаться </w:t>
      </w:r>
      <w:r w:rsidR="006F5311">
        <w:rPr>
          <w:rFonts w:ascii="Times New Roman" w:hAnsi="Times New Roman" w:cs="Times New Roman"/>
          <w:i w:val="0"/>
          <w:sz w:val="28"/>
          <w:szCs w:val="28"/>
          <w:lang w:val="ru-RU"/>
        </w:rPr>
        <w:t>Техникумом</w:t>
      </w:r>
      <w:r w:rsidRPr="00C975ED">
        <w:rPr>
          <w:rFonts w:ascii="Times New Roman" w:hAnsi="Times New Roman" w:cs="Times New Roman"/>
          <w:i w:val="0"/>
          <w:sz w:val="28"/>
          <w:szCs w:val="28"/>
          <w:lang w:val="ru-RU"/>
        </w:rPr>
        <w:t xml:space="preserve"> в течении следующего дня после подачи заявления.</w:t>
      </w:r>
    </w:p>
    <w:p w:rsidR="006F5311" w:rsidRDefault="006F5311" w:rsidP="00C975ED">
      <w:pPr>
        <w:ind w:left="360"/>
        <w:rPr>
          <w:rFonts w:ascii="Times New Roman" w:hAnsi="Times New Roman" w:cs="Times New Roman"/>
          <w:i w:val="0"/>
          <w:sz w:val="28"/>
          <w:szCs w:val="28"/>
          <w:lang w:val="ru-RU"/>
        </w:rPr>
      </w:pPr>
      <w:r>
        <w:rPr>
          <w:rFonts w:ascii="Times New Roman" w:hAnsi="Times New Roman" w:cs="Times New Roman"/>
          <w:i w:val="0"/>
          <w:sz w:val="28"/>
          <w:szCs w:val="28"/>
          <w:lang w:val="ru-RU"/>
        </w:rPr>
        <w:t>6.</w:t>
      </w:r>
      <w:r w:rsidR="00C975ED" w:rsidRPr="00C975ED">
        <w:rPr>
          <w:rFonts w:ascii="Times New Roman" w:hAnsi="Times New Roman" w:cs="Times New Roman"/>
          <w:i w:val="0"/>
          <w:sz w:val="28"/>
          <w:szCs w:val="28"/>
          <w:lang w:val="ru-RU"/>
        </w:rPr>
        <w:t xml:space="preserve"> Зачисление в</w:t>
      </w:r>
      <w:r>
        <w:rPr>
          <w:rFonts w:ascii="Times New Roman" w:hAnsi="Times New Roman" w:cs="Times New Roman"/>
          <w:i w:val="0"/>
          <w:sz w:val="28"/>
          <w:szCs w:val="28"/>
          <w:lang w:val="ru-RU"/>
        </w:rPr>
        <w:t xml:space="preserve"> Техникум</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6.1. Поступающий представляет, в приемную комиссию оригинал документа государственного образца.</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6.2. Приемная комиссия дает рекомендации о зачислении лиц представивших оригиналы соответствующих документов, которые оформляются протоколом. На основании рекомендаций приемной комиссии издается приказ о зачислении лиц отвечающим требованиям Правил приема в </w:t>
      </w:r>
      <w:r w:rsidR="006F5311">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 xml:space="preserve">. Приложением к приказу о зачислении является по фамильный перечень указанных лиц в соответствии с выбранной специальностью. Приказ с приложением размещается на следующий день после его издания на информационном стенде приемной комиссии и на официальном сайте </w:t>
      </w:r>
      <w:r w:rsidR="006F5311">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6.3. В случае, если численность поступающих превышает количество бюджетных мест, приемная комиссия дает рекомендации о зачислении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 полного ) общего образования, указанных в представленных поступающими документах государственного образца об образовании. 6.4. Зачисление в </w:t>
      </w:r>
      <w:r w:rsidR="006F5311">
        <w:rPr>
          <w:rFonts w:ascii="Times New Roman" w:hAnsi="Times New Roman" w:cs="Times New Roman"/>
          <w:i w:val="0"/>
          <w:sz w:val="28"/>
          <w:szCs w:val="28"/>
          <w:lang w:val="ru-RU"/>
        </w:rPr>
        <w:t>техникум</w:t>
      </w:r>
      <w:r w:rsidRPr="00C975ED">
        <w:rPr>
          <w:rFonts w:ascii="Times New Roman" w:hAnsi="Times New Roman" w:cs="Times New Roman"/>
          <w:i w:val="0"/>
          <w:sz w:val="28"/>
          <w:szCs w:val="28"/>
          <w:lang w:val="ru-RU"/>
        </w:rPr>
        <w:t xml:space="preserve"> при наличии свободных мест может осуществляться до 25.11. текущего года.</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6.5. Лицам, не принятым </w:t>
      </w:r>
      <w:proofErr w:type="gramStart"/>
      <w:r w:rsidRPr="00C975ED">
        <w:rPr>
          <w:rFonts w:ascii="Times New Roman" w:hAnsi="Times New Roman" w:cs="Times New Roman"/>
          <w:i w:val="0"/>
          <w:sz w:val="28"/>
          <w:szCs w:val="28"/>
          <w:lang w:val="ru-RU"/>
        </w:rPr>
        <w:t xml:space="preserve">в </w:t>
      </w:r>
      <w:r w:rsidR="006F5311">
        <w:rPr>
          <w:rFonts w:ascii="Times New Roman" w:hAnsi="Times New Roman" w:cs="Times New Roman"/>
          <w:i w:val="0"/>
          <w:sz w:val="28"/>
          <w:szCs w:val="28"/>
          <w:lang w:val="ru-RU"/>
        </w:rPr>
        <w:t>техникум</w:t>
      </w:r>
      <w:proofErr w:type="gramEnd"/>
      <w:r w:rsidRPr="00C975ED">
        <w:rPr>
          <w:rFonts w:ascii="Times New Roman" w:hAnsi="Times New Roman" w:cs="Times New Roman"/>
          <w:i w:val="0"/>
          <w:sz w:val="28"/>
          <w:szCs w:val="28"/>
          <w:lang w:val="ru-RU"/>
        </w:rPr>
        <w:t xml:space="preserve"> приёмная комиссия возвращает документы не позднее 5 дней после издания приказа, утверждающего решение приемной комиссии. </w:t>
      </w:r>
    </w:p>
    <w:p w:rsidR="006F5311" w:rsidRDefault="006F5311" w:rsidP="00C975ED">
      <w:pPr>
        <w:ind w:left="360"/>
        <w:rPr>
          <w:rFonts w:ascii="Times New Roman" w:hAnsi="Times New Roman" w:cs="Times New Roman"/>
          <w:i w:val="0"/>
          <w:sz w:val="28"/>
          <w:szCs w:val="28"/>
          <w:lang w:val="ru-RU"/>
        </w:rPr>
      </w:pPr>
      <w:r>
        <w:rPr>
          <w:rFonts w:ascii="Times New Roman" w:hAnsi="Times New Roman" w:cs="Times New Roman"/>
          <w:i w:val="0"/>
          <w:sz w:val="28"/>
          <w:szCs w:val="28"/>
          <w:lang w:val="ru-RU"/>
        </w:rPr>
        <w:lastRenderedPageBreak/>
        <w:t xml:space="preserve">7. </w:t>
      </w:r>
      <w:r w:rsidR="00C975ED" w:rsidRPr="00C975ED">
        <w:rPr>
          <w:rFonts w:ascii="Times New Roman" w:hAnsi="Times New Roman" w:cs="Times New Roman"/>
          <w:i w:val="0"/>
          <w:sz w:val="28"/>
          <w:szCs w:val="28"/>
          <w:lang w:val="ru-RU"/>
        </w:rPr>
        <w:t xml:space="preserve">Отчетность приемной комиссии </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7.1. Работа приемной комиссии завершается отчетом об итогах приема на заседании Педагогического Совета </w:t>
      </w:r>
      <w:r w:rsidR="006F5311">
        <w:rPr>
          <w:rFonts w:ascii="Times New Roman" w:hAnsi="Times New Roman" w:cs="Times New Roman"/>
          <w:i w:val="0"/>
          <w:sz w:val="28"/>
          <w:szCs w:val="28"/>
          <w:lang w:val="ru-RU"/>
        </w:rPr>
        <w:t>Техникума</w:t>
      </w:r>
      <w:r w:rsidRPr="00C975ED">
        <w:rPr>
          <w:rFonts w:ascii="Times New Roman" w:hAnsi="Times New Roman" w:cs="Times New Roman"/>
          <w:i w:val="0"/>
          <w:sz w:val="28"/>
          <w:szCs w:val="28"/>
          <w:lang w:val="ru-RU"/>
        </w:rPr>
        <w:t>.</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7.2. Отчетными документами работы приемной комиссии являются:</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 приказ об утверждении состава приемной комиссии; </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w:t>
      </w:r>
      <w:proofErr w:type="gramStart"/>
      <w:r w:rsidRPr="00C975ED">
        <w:rPr>
          <w:rFonts w:ascii="Times New Roman" w:hAnsi="Times New Roman" w:cs="Times New Roman"/>
          <w:i w:val="0"/>
          <w:sz w:val="28"/>
          <w:szCs w:val="28"/>
          <w:lang w:val="ru-RU"/>
        </w:rPr>
        <w:t>журналы регистрации документов</w:t>
      </w:r>
      <w:proofErr w:type="gramEnd"/>
      <w:r w:rsidRPr="00C975ED">
        <w:rPr>
          <w:rFonts w:ascii="Times New Roman" w:hAnsi="Times New Roman" w:cs="Times New Roman"/>
          <w:i w:val="0"/>
          <w:sz w:val="28"/>
          <w:szCs w:val="28"/>
          <w:lang w:val="ru-RU"/>
        </w:rPr>
        <w:t xml:space="preserve"> поступающих; </w:t>
      </w:r>
    </w:p>
    <w:p w:rsidR="006F5311"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xml:space="preserve">- личные дела поступающих; </w:t>
      </w:r>
    </w:p>
    <w:p w:rsidR="00434CDB" w:rsidRPr="00C975ED" w:rsidRDefault="00C975ED" w:rsidP="00C975ED">
      <w:pPr>
        <w:ind w:left="360"/>
        <w:rPr>
          <w:rFonts w:ascii="Times New Roman" w:hAnsi="Times New Roman" w:cs="Times New Roman"/>
          <w:i w:val="0"/>
          <w:sz w:val="28"/>
          <w:szCs w:val="28"/>
          <w:lang w:val="ru-RU"/>
        </w:rPr>
      </w:pPr>
      <w:r w:rsidRPr="00C975ED">
        <w:rPr>
          <w:rFonts w:ascii="Times New Roman" w:hAnsi="Times New Roman" w:cs="Times New Roman"/>
          <w:i w:val="0"/>
          <w:sz w:val="28"/>
          <w:szCs w:val="28"/>
          <w:lang w:val="ru-RU"/>
        </w:rPr>
        <w:t>- протоколы заседания приемной комис</w:t>
      </w:r>
      <w:r w:rsidR="006F5311">
        <w:rPr>
          <w:rFonts w:ascii="Times New Roman" w:hAnsi="Times New Roman" w:cs="Times New Roman"/>
          <w:i w:val="0"/>
          <w:sz w:val="28"/>
          <w:szCs w:val="28"/>
          <w:lang w:val="ru-RU"/>
        </w:rPr>
        <w:t>сии.</w:t>
      </w:r>
    </w:p>
    <w:sectPr w:rsidR="00434CDB" w:rsidRPr="00C975ED" w:rsidSect="00434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E4785"/>
    <w:multiLevelType w:val="multilevel"/>
    <w:tmpl w:val="051C4DA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F2D415B"/>
    <w:multiLevelType w:val="multilevel"/>
    <w:tmpl w:val="611C04C8"/>
    <w:lvl w:ilvl="0">
      <w:start w:val="1"/>
      <w:numFmt w:val="upperRoman"/>
      <w:lvlText w:val="%1."/>
      <w:lvlJc w:val="left"/>
      <w:pPr>
        <w:ind w:left="1080" w:hanging="72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ED"/>
    <w:rsid w:val="00140129"/>
    <w:rsid w:val="00192E3B"/>
    <w:rsid w:val="00286588"/>
    <w:rsid w:val="003807D3"/>
    <w:rsid w:val="00434CDB"/>
    <w:rsid w:val="005C3CAA"/>
    <w:rsid w:val="006216FC"/>
    <w:rsid w:val="006926C6"/>
    <w:rsid w:val="006F5311"/>
    <w:rsid w:val="00716027"/>
    <w:rsid w:val="00A53EF1"/>
    <w:rsid w:val="00C0324D"/>
    <w:rsid w:val="00C975ED"/>
    <w:rsid w:val="00D113A7"/>
    <w:rsid w:val="00D50994"/>
    <w:rsid w:val="00E2393C"/>
    <w:rsid w:val="00F2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5D25"/>
  <w15:docId w15:val="{559984E2-111B-4D39-8AAD-05754BE1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994"/>
    <w:rPr>
      <w:i/>
      <w:iCs/>
      <w:sz w:val="20"/>
      <w:szCs w:val="20"/>
    </w:rPr>
  </w:style>
  <w:style w:type="paragraph" w:styleId="1">
    <w:name w:val="heading 1"/>
    <w:basedOn w:val="a"/>
    <w:next w:val="a"/>
    <w:link w:val="10"/>
    <w:uiPriority w:val="9"/>
    <w:rsid w:val="00D50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099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Заголовок Знак"/>
    <w:basedOn w:val="a0"/>
    <w:link w:val="a3"/>
    <w:uiPriority w:val="10"/>
    <w:rsid w:val="00D5099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No Spacing"/>
    <w:basedOn w:val="a"/>
    <w:uiPriority w:val="1"/>
    <w:qFormat/>
    <w:rsid w:val="00D50994"/>
    <w:pPr>
      <w:spacing w:after="0" w:line="240" w:lineRule="auto"/>
    </w:pPr>
  </w:style>
  <w:style w:type="paragraph" w:styleId="a6">
    <w:name w:val="List Paragraph"/>
    <w:basedOn w:val="a"/>
    <w:uiPriority w:val="34"/>
    <w:qFormat/>
    <w:rsid w:val="00D50994"/>
    <w:pPr>
      <w:ind w:left="720"/>
      <w:contextualSpacing/>
    </w:pPr>
  </w:style>
  <w:style w:type="paragraph" w:styleId="2">
    <w:name w:val="Quote"/>
    <w:basedOn w:val="a"/>
    <w:next w:val="a"/>
    <w:link w:val="20"/>
    <w:uiPriority w:val="29"/>
    <w:qFormat/>
    <w:rsid w:val="00D50994"/>
    <w:rPr>
      <w:i w:val="0"/>
      <w:iCs w:val="0"/>
      <w:color w:val="943634" w:themeColor="accent2" w:themeShade="BF"/>
    </w:rPr>
  </w:style>
  <w:style w:type="character" w:customStyle="1" w:styleId="20">
    <w:name w:val="Цитата 2 Знак"/>
    <w:basedOn w:val="a0"/>
    <w:link w:val="2"/>
    <w:uiPriority w:val="29"/>
    <w:rsid w:val="00D50994"/>
    <w:rPr>
      <w:color w:val="943634" w:themeColor="accent2" w:themeShade="BF"/>
      <w:sz w:val="20"/>
      <w:szCs w:val="20"/>
    </w:rPr>
  </w:style>
  <w:style w:type="paragraph" w:styleId="a7">
    <w:name w:val="Intense Quote"/>
    <w:basedOn w:val="a"/>
    <w:next w:val="a"/>
    <w:link w:val="a8"/>
    <w:uiPriority w:val="30"/>
    <w:qFormat/>
    <w:rsid w:val="00D5099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8">
    <w:name w:val="Выделенная цитата Знак"/>
    <w:basedOn w:val="a0"/>
    <w:link w:val="a7"/>
    <w:uiPriority w:val="30"/>
    <w:rsid w:val="00D50994"/>
    <w:rPr>
      <w:rFonts w:asciiTheme="majorHAnsi" w:eastAsiaTheme="majorEastAsia" w:hAnsiTheme="majorHAnsi" w:cstheme="majorBidi"/>
      <w:b/>
      <w:bCs/>
      <w:i/>
      <w:iCs/>
      <w:color w:val="C0504D" w:themeColor="accent2"/>
      <w:sz w:val="20"/>
      <w:szCs w:val="20"/>
    </w:rPr>
  </w:style>
  <w:style w:type="character" w:styleId="a9">
    <w:name w:val="Subtle Emphasis"/>
    <w:uiPriority w:val="19"/>
    <w:qFormat/>
    <w:rsid w:val="00D50994"/>
    <w:rPr>
      <w:rFonts w:asciiTheme="majorHAnsi" w:eastAsiaTheme="majorEastAsia" w:hAnsiTheme="majorHAnsi" w:cstheme="majorBidi"/>
      <w:i/>
      <w:iCs/>
      <w:color w:val="C0504D" w:themeColor="accent2"/>
    </w:rPr>
  </w:style>
  <w:style w:type="character" w:styleId="aa">
    <w:name w:val="Intense Emphasis"/>
    <w:uiPriority w:val="21"/>
    <w:qFormat/>
    <w:rsid w:val="00D5099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b">
    <w:name w:val="Subtle Reference"/>
    <w:uiPriority w:val="31"/>
    <w:qFormat/>
    <w:rsid w:val="00D50994"/>
    <w:rPr>
      <w:i/>
      <w:iCs/>
      <w:smallCaps/>
      <w:color w:val="C0504D" w:themeColor="accent2"/>
      <w:u w:color="C0504D" w:themeColor="accent2"/>
    </w:rPr>
  </w:style>
  <w:style w:type="character" w:styleId="ac">
    <w:name w:val="Intense Reference"/>
    <w:uiPriority w:val="32"/>
    <w:qFormat/>
    <w:rsid w:val="00D50994"/>
    <w:rPr>
      <w:b/>
      <w:bCs/>
      <w:i/>
      <w:iCs/>
      <w:smallCaps/>
      <w:color w:val="C0504D" w:themeColor="accent2"/>
      <w:u w:color="C0504D" w:themeColor="accent2"/>
    </w:rPr>
  </w:style>
  <w:style w:type="character" w:styleId="ad">
    <w:name w:val="Book Title"/>
    <w:uiPriority w:val="33"/>
    <w:qFormat/>
    <w:rsid w:val="00D50994"/>
    <w:rPr>
      <w:rFonts w:asciiTheme="majorHAnsi" w:eastAsiaTheme="majorEastAsia" w:hAnsiTheme="majorHAnsi" w:cstheme="majorBidi"/>
      <w:b/>
      <w:bCs/>
      <w:i/>
      <w:iCs/>
      <w:smallCaps/>
      <w:color w:val="943634" w:themeColor="accent2" w:themeShade="BF"/>
      <w:u w:val="single"/>
    </w:rPr>
  </w:style>
  <w:style w:type="character" w:customStyle="1" w:styleId="10">
    <w:name w:val="Заголовок 1 Знак"/>
    <w:basedOn w:val="a0"/>
    <w:link w:val="1"/>
    <w:uiPriority w:val="9"/>
    <w:rsid w:val="00D50994"/>
    <w:rPr>
      <w:rFonts w:asciiTheme="majorHAnsi" w:eastAsiaTheme="majorEastAsia" w:hAnsiTheme="majorHAnsi" w:cstheme="majorBidi"/>
      <w:b/>
      <w:bCs/>
      <w:i/>
      <w:iCs/>
      <w:color w:val="365F91" w:themeColor="accent1" w:themeShade="BF"/>
      <w:sz w:val="28"/>
      <w:szCs w:val="28"/>
    </w:rPr>
  </w:style>
  <w:style w:type="paragraph" w:styleId="ae">
    <w:name w:val="TOC Heading"/>
    <w:basedOn w:val="1"/>
    <w:next w:val="a"/>
    <w:uiPriority w:val="39"/>
    <w:semiHidden/>
    <w:unhideWhenUsed/>
    <w:qFormat/>
    <w:rsid w:val="00D50994"/>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outlineLvl w:val="9"/>
    </w:pPr>
    <w:rPr>
      <w:color w:val="622423" w:themeColor="accent2" w:themeShade="7F"/>
      <w:sz w:val="22"/>
      <w:szCs w:val="22"/>
    </w:rPr>
  </w:style>
  <w:style w:type="paragraph" w:styleId="af">
    <w:name w:val="Normal (Web)"/>
    <w:basedOn w:val="a"/>
    <w:uiPriority w:val="99"/>
    <w:unhideWhenUsed/>
    <w:rsid w:val="00A53EF1"/>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f0">
    <w:name w:val="Balloon Text"/>
    <w:basedOn w:val="a"/>
    <w:link w:val="af1"/>
    <w:uiPriority w:val="99"/>
    <w:semiHidden/>
    <w:unhideWhenUsed/>
    <w:rsid w:val="00F24B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24B3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Алекс</cp:lastModifiedBy>
  <cp:revision>2</cp:revision>
  <dcterms:created xsi:type="dcterms:W3CDTF">2020-05-28T10:01:00Z</dcterms:created>
  <dcterms:modified xsi:type="dcterms:W3CDTF">2020-05-28T10:01:00Z</dcterms:modified>
</cp:coreProperties>
</file>