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763DD3" w:rsidRDefault="00763DD3" w:rsidP="00763DD3">
      <w:pPr>
        <w:pStyle w:val="Default"/>
        <w:jc w:val="center"/>
      </w:pPr>
    </w:p>
    <w:p w:rsidR="00763DD3" w:rsidRDefault="00763DD3" w:rsidP="00763DD3">
      <w:pPr>
        <w:pStyle w:val="Default"/>
        <w:rPr>
          <w:rFonts w:ascii="Times New Roman" w:hAnsi="Times New Roman" w:cs="Times New Roman"/>
        </w:rPr>
      </w:pPr>
    </w:p>
    <w:p w:rsidR="00763DD3" w:rsidRDefault="00763DD3" w:rsidP="00763D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DD3" w:rsidRDefault="00763DD3" w:rsidP="00763DD3">
      <w:pPr>
        <w:pStyle w:val="Default"/>
        <w:jc w:val="both"/>
        <w:rPr>
          <w:rFonts w:ascii="Times New Roman" w:hAnsi="Times New Roman" w:cs="Times New Roman"/>
        </w:rPr>
      </w:pPr>
    </w:p>
    <w:p w:rsidR="00763DD3" w:rsidRDefault="00763DD3" w:rsidP="000E4A6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0E4A60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3DD3" w:rsidRDefault="00763DD3" w:rsidP="00763D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НАСТАВНИЧЕСТВЕ В ОГБПОУ «КАДОМСКИЙ ТЕХНОЛОГИЧЕСКИЙ ТЕХНИКУМ»</w:t>
      </w: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0E4A60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Кадом</w:t>
      </w:r>
    </w:p>
    <w:p w:rsidR="00763DD3" w:rsidRDefault="00763DD3" w:rsidP="00763DD3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763DD3" w:rsidRDefault="00763DD3" w:rsidP="00763DD3">
      <w:pPr>
        <w:rPr>
          <w:b/>
          <w:sz w:val="28"/>
          <w:szCs w:val="28"/>
        </w:rPr>
      </w:pPr>
    </w:p>
    <w:p w:rsidR="00763DD3" w:rsidRPr="00763DD3" w:rsidRDefault="00763DD3" w:rsidP="003C32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Общие положения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Положение о наставничестве (далее - Положение) разработано на основе Федерального закона «Об образовании в Российско</w:t>
      </w:r>
      <w:r w:rsidR="004C5F0E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Федерации», Устава ОГБПОУ «Кадомский технологический техникум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Нормативных документов, регламентирующих вопросы профессионального становления молодых специалистов.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Наставничество - разновидность индивидуальной методической работы с </w:t>
      </w:r>
      <w:r w:rsidR="005F783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принятыми преподавателями и мастерами п/о,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молодыми преподавателями, не имеющими трудового стажа педагогической деятельности.</w:t>
      </w:r>
      <w:r w:rsidR="004C5F0E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 - опытный педагог, руководитель, обладающий высокими профессиональными знаниями в области методики преподавания и воспитания.</w:t>
      </w:r>
      <w:r w:rsidR="004C5F0E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специалист - начинающий педагог, как правило, овладевший знаниями в профессиональной области, но с отсутствием или недостаточным опытом педагогической работы. Наставничество устанавливается над молодым специалистом сроком до 2 лет.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Наставничество в учреждении предусматривает систематическую индивидуальную работу опытного преподавателя по формированию у начинающего специалиста опыта, профессиональных умений, знаний в области предметной специализации и методики преподавания.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 Правовой основой наставничества в учреждении являются настоящее Положение, другие нормативные акты Министерства образования и науки Российской Федерации, регламентирующие требования к уровню профессиональной подготовки педагогических работников образовательных учреждений.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Цели и задачи наставничества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 Целью наставничества является оказание помощи молодым специалистам в их профессиональном становлении, а также формирование в учреждении кадрового потенциала.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Основные задачи наставничества: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глубокое и всестороннее развитие имеющихся у начинающих преподавателей знаний в области предметной специализации и методики преподавания, их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адаптирование к нововведениям среднего профессионального образования, изменениям ФГОС СПО;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привитие молодым специалистам устойчивого интереса к самостоятельной профессиональной деятельности и закрепление молодых педагогов в Учреждении;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ускорение процесса профессионального становления молодых специалистов и развитие способности самостоятельно и качественно выполнять возложенные на него обязанности по занимаемой должности;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адаптация в педагогическом коллективе, усвоение его лучших традиций, формирование сознательного и творческого отношения к выполнению своих обязанностей;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удовлетворение потребности молодых преподавателей в непрерывном образовании, оказание им помощи в преодолении профессиональных затруднений, формировании индивидуального стиля профессиональной деятельности.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Планирование и организация наставничества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 Планирование работы наставников осуществляется на основе плана работы «Школы молодого педагога» на текущий год. Индивидуальные планы с начинающими преподавателями разрабатываются наставниками и представляются заместителю директора по учебно-производственной работе.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 Наставничество организуется на основании приказа директора учреждения.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 Наставником может быть педагогический работник, имеющий высокий уровень профессиональной подготовки,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Учреждения. Стаж педагогической деятельности наставника должен быть не 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5-ти лет.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 Кандидатура наставника рекомендуется цикловой методической комиссией и утверждается на Методическом совете Учреждения.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 Руководство деятельностью наставника осуществляют заместитель директора по учебно - производственной работе.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3.6 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Учреждения с указанием срока наставничества.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 Замена наставника производится приказом директора в случаях: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увольнения наставника;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перевода наставника на другую работу;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привлечения наставника к дисциплинарной ответственности;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возникновения психологических барьеров во взаимодействии наставника и молодого специалиста.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Показателем оценки эффективности работы наставника является выполнение целей и задач молодым специалистом в период наставничества. Наставническая деятельность оценивается по ее завершении членами Методического совета Учреждения.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Ответственность и полномочия</w:t>
      </w:r>
    </w:p>
    <w:p w:rsidR="00F84CE4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 Наставник обязан: знать требования законодательства в сфере образования, ведомственные нормативные акты, определяющие права и обязанности молодого специалиста по занимаемой должности; </w:t>
      </w:r>
      <w:r w:rsidR="00F84CE4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0FBD" w:rsidRPr="00763DD3" w:rsidRDefault="00CE0FBD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</w:t>
      </w:r>
      <w:r w:rsidR="00F435C7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CE4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интеллектуального развития, педагогической, методической и профессиональной подготовки по предмету; </w:t>
      </w:r>
    </w:p>
    <w:p w:rsidR="00F84CE4" w:rsidRPr="00763DD3" w:rsidRDefault="00F84CE4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техникума, обучающимся и их родителям, увлечения, наклонности, круг досугового общения;</w:t>
      </w:r>
    </w:p>
    <w:p w:rsidR="00F84CE4" w:rsidRPr="00763DD3" w:rsidRDefault="00F84CE4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 молодого специалиста с техникумом, с расположением учебных кабинетов, служебных и бытовых помещений; </w:t>
      </w:r>
    </w:p>
    <w:p w:rsidR="00F84CE4" w:rsidRPr="00763DD3" w:rsidRDefault="00F84CE4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 </w:t>
      </w:r>
    </w:p>
    <w:p w:rsidR="00F84CE4" w:rsidRPr="00763DD3" w:rsidRDefault="00F84CE4" w:rsidP="003C32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</w:t>
      </w:r>
      <w:r w:rsidR="009D481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выявлять и совместно устранять допущенные ошибки; </w:t>
      </w:r>
    </w:p>
    <w:p w:rsidR="009D481B" w:rsidRPr="00763DD3" w:rsidRDefault="009D481B" w:rsidP="00763DD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личным примером развивать положительные качества молодого специалиста, корректировать его поведение в техникуме,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DB2686" w:rsidRPr="00763DD3" w:rsidRDefault="009D481B" w:rsidP="00763D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D3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</w:t>
      </w:r>
      <w:r w:rsidR="00DB2686" w:rsidRPr="0076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 его поощрении или применении мер воспитательног</w:t>
      </w:r>
      <w:r w:rsidR="00766F95" w:rsidRPr="00763DD3">
        <w:rPr>
          <w:rFonts w:ascii="Times New Roman" w:hAnsi="Times New Roman" w:cs="Times New Roman"/>
          <w:color w:val="000000" w:themeColor="text1"/>
          <w:sz w:val="28"/>
          <w:szCs w:val="28"/>
        </w:rPr>
        <w:t>о и дисциплинарного воздействия.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763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</w:t>
      </w: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Права наставника: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согла</w:t>
      </w:r>
      <w:r w:rsidR="00766F95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 заместителя директора по УВР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подключать для дополнительного обучения молодого специал</w:t>
      </w:r>
      <w:r w:rsidR="00766F95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иста других сотрудников техникума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требовать рабочие отчеты у молодого специалиста как в устной, так и в письменной форме.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21C8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7821C8"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бязанности молодого специалиста</w:t>
      </w:r>
    </w:p>
    <w:p w:rsidR="00DB2686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         В период наставничества молодой специалист обязан: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821C8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изучать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821C8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едеральный закон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образовании</w:t>
      </w:r>
      <w:r w:rsidR="007821C8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нормативные акты, определяющие его служебную деятельность, структуру, штаты,</w:t>
      </w:r>
      <w:r w:rsidR="00F85D31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деятельности техникума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функциональные обязанности по занимаемой должности;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у наставника передовым методом и формам работы, правильно строить свои взаимоотношения с ним;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</w:t>
      </w:r>
      <w:r w:rsidR="00F85D31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твовать свой профессиональный</w:t>
      </w:r>
      <w:r w:rsidR="008B256A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общеобразовательный </w:t>
      </w:r>
      <w:r w:rsidR="00F85D31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культурный уровень;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 отчитываться о своей работе перед наставником и председателем цикловой комиссии.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молодого специалиста: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специалист имеет право: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на рас</w:t>
      </w:r>
      <w:r w:rsidR="001A058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смотрение администрации техникума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по совершенствованию работы, связанной с наставничеством;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защищать профессиональную честь и достоинство;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знакомиться с жалобами и другими документами,  содержащими оценку его работы, давать по ним объяснения;</w:t>
      </w:r>
    </w:p>
    <w:p w:rsidR="001A058B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квалификацию  удобным для себя способом;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1A058B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058B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Руководство работой наставника.</w:t>
      </w:r>
    </w:p>
    <w:p w:rsidR="001A058B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         Организация работы наставников и контроль их деятельности возлагает</w:t>
      </w:r>
      <w:r w:rsidR="001A058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заместителя </w:t>
      </w:r>
      <w:r w:rsidR="001A058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по учебно-воспитательной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работе.</w:t>
      </w:r>
    </w:p>
    <w:p w:rsidR="00DB2686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         Заместите</w:t>
      </w:r>
      <w:r w:rsidR="001A058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 директора учебно-воспитательной 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обязан: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назначенного молодог</w:t>
      </w:r>
      <w:r w:rsidR="001A058B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специалиста коллективу техникума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объявить приказ о закреплении за ним наставника;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необходимые условия для совместимой работы молодого специалиста с закрепленным за ним наставником;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обучение наставников передовым формам и методам индивидуально</w:t>
      </w:r>
      <w:r w:rsidR="00EB0FBE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воспитательной работы, основам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меры поощрения наставника.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         Непосредственную ответственность за работу наставников с молодыми специалистами несут председатели цикловых комиссий.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  ПЦК обязан 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на заседании цикловой комиссии индивидуальный план работы наставника;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возможность осуществления наставника своих обязанностей в соответствии с настоящим Положением;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систематической контроль работы наставника;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заслушать и утвердить на заседании цикловой комиссии отчеты молодого специалиста и наставника и представит</w:t>
      </w:r>
      <w:r w:rsidR="00EB0FBE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их заместителю директора по УВ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7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Документы, регламентирующие наставничество.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         К документам, регламентирующим деятельность наставников, относятся: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директора техникума об организации наставничества;</w:t>
      </w:r>
    </w:p>
    <w:p w:rsidR="00DB2686" w:rsidRPr="00763DD3" w:rsidRDefault="00DB2686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0863" w:rsidRPr="00763DD3" w:rsidRDefault="0075324C" w:rsidP="00763D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ШМП</w:t>
      </w:r>
      <w:r w:rsidR="00DB2686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ПЦК (на которых рассматривались вопросы наставничества)</w:t>
      </w:r>
      <w:r w:rsidR="00BC75B1" w:rsidRPr="0076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D0863" w:rsidRPr="00763DD3" w:rsidSect="00763DD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FBD"/>
    <w:rsid w:val="000E4A60"/>
    <w:rsid w:val="001A058B"/>
    <w:rsid w:val="003C2CE4"/>
    <w:rsid w:val="003C3242"/>
    <w:rsid w:val="004C5F0E"/>
    <w:rsid w:val="004D0863"/>
    <w:rsid w:val="00565DCC"/>
    <w:rsid w:val="005F783B"/>
    <w:rsid w:val="007361EC"/>
    <w:rsid w:val="0075324C"/>
    <w:rsid w:val="00763DD3"/>
    <w:rsid w:val="00766F95"/>
    <w:rsid w:val="007821C8"/>
    <w:rsid w:val="008B256A"/>
    <w:rsid w:val="008D7D48"/>
    <w:rsid w:val="009D481B"/>
    <w:rsid w:val="00AE209D"/>
    <w:rsid w:val="00BC75B1"/>
    <w:rsid w:val="00C27C65"/>
    <w:rsid w:val="00C855F2"/>
    <w:rsid w:val="00CE0FBD"/>
    <w:rsid w:val="00DB2686"/>
    <w:rsid w:val="00EB0FBE"/>
    <w:rsid w:val="00F435C7"/>
    <w:rsid w:val="00F84CE4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2686"/>
    <w:rPr>
      <w:b/>
      <w:bCs/>
    </w:rPr>
  </w:style>
  <w:style w:type="character" w:customStyle="1" w:styleId="apple-converted-space">
    <w:name w:val="apple-converted-space"/>
    <w:basedOn w:val="a0"/>
    <w:rsid w:val="00DB2686"/>
  </w:style>
  <w:style w:type="paragraph" w:customStyle="1" w:styleId="Default">
    <w:name w:val="Default"/>
    <w:rsid w:val="00763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23</cp:revision>
  <dcterms:created xsi:type="dcterms:W3CDTF">2017-05-24T06:00:00Z</dcterms:created>
  <dcterms:modified xsi:type="dcterms:W3CDTF">2017-10-03T06:06:00Z</dcterms:modified>
</cp:coreProperties>
</file>