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DB" w:rsidRDefault="00DF0FDB" w:rsidP="00DF0FDB">
      <w:pPr>
        <w:jc w:val="center"/>
      </w:pPr>
      <w:r>
        <w:t xml:space="preserve">Министерство образования </w:t>
      </w:r>
      <w:r w:rsidR="00312682">
        <w:t xml:space="preserve">и молодежной политики </w:t>
      </w:r>
      <w:r>
        <w:t>Рязанской области</w:t>
      </w:r>
    </w:p>
    <w:p w:rsidR="00DF0FDB" w:rsidRPr="001D1809" w:rsidRDefault="00DF0FDB" w:rsidP="00DF0FDB">
      <w:pPr>
        <w:jc w:val="center"/>
      </w:pPr>
    </w:p>
    <w:p w:rsidR="00DF0FDB" w:rsidRDefault="00DF0FDB" w:rsidP="00DF0FDB">
      <w:pPr>
        <w:jc w:val="center"/>
      </w:pPr>
      <w:r>
        <w:t>Областное государственное бюджетное профессиональное</w:t>
      </w:r>
    </w:p>
    <w:p w:rsidR="00DF0FDB" w:rsidRDefault="00DF0FDB" w:rsidP="00DF0FDB">
      <w:pPr>
        <w:jc w:val="center"/>
      </w:pPr>
      <w:r>
        <w:t>образовательное учреждение</w:t>
      </w:r>
    </w:p>
    <w:p w:rsidR="00DF0FDB" w:rsidRDefault="00DF0FDB" w:rsidP="00DF0FDB">
      <w:pPr>
        <w:jc w:val="center"/>
      </w:pPr>
    </w:p>
    <w:p w:rsidR="00DF0FDB" w:rsidRDefault="00DF0FDB" w:rsidP="00DF0FDB">
      <w:pPr>
        <w:jc w:val="center"/>
      </w:pPr>
      <w:r>
        <w:t>"Кадомский технологический техникум"</w:t>
      </w:r>
    </w:p>
    <w:p w:rsidR="00DF0FDB" w:rsidRDefault="00DF0FDB" w:rsidP="00DF0FDB">
      <w:pPr>
        <w:jc w:val="center"/>
      </w:pPr>
    </w:p>
    <w:p w:rsidR="00DF0FDB" w:rsidRDefault="00DF0FDB" w:rsidP="00DF0FDB">
      <w:pPr>
        <w:jc w:val="center"/>
      </w:pPr>
    </w:p>
    <w:p w:rsidR="00DF0FDB" w:rsidRDefault="00DF0FDB" w:rsidP="00DF0FDB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DF0FDB" w:rsidRDefault="00DF0FDB" w:rsidP="00DF0FDB">
      <w:pPr>
        <w:jc w:val="center"/>
      </w:pPr>
    </w:p>
    <w:p w:rsidR="00DF0FDB" w:rsidRDefault="00DF0FDB" w:rsidP="00DF0FDB">
      <w:pPr>
        <w:ind w:left="1440"/>
        <w:jc w:val="center"/>
      </w:pPr>
    </w:p>
    <w:p w:rsidR="00DF0FDB" w:rsidRPr="00725CB5" w:rsidRDefault="00725CB5" w:rsidP="00DF0FDB">
      <w:pPr>
        <w:jc w:val="center"/>
        <w:rPr>
          <w:u w:val="single"/>
        </w:rPr>
      </w:pPr>
      <w:r>
        <w:t xml:space="preserve">№  </w:t>
      </w:r>
      <w:r w:rsidRPr="00725CB5">
        <w:rPr>
          <w:u w:val="single"/>
        </w:rPr>
        <w:t>11-ОД</w:t>
      </w:r>
      <w:r w:rsidR="00DF0FDB">
        <w:t xml:space="preserve">                                       </w:t>
      </w:r>
      <w:r>
        <w:t xml:space="preserve">                        </w:t>
      </w:r>
      <w:r w:rsidR="00DF0FDB">
        <w:t xml:space="preserve">      </w:t>
      </w:r>
      <w:r>
        <w:t xml:space="preserve">от </w:t>
      </w:r>
      <w:r w:rsidRPr="00725CB5">
        <w:rPr>
          <w:u w:val="single"/>
        </w:rPr>
        <w:t xml:space="preserve">15.01. </w:t>
      </w:r>
      <w:r w:rsidR="00312682">
        <w:rPr>
          <w:u w:val="single"/>
        </w:rPr>
        <w:t>2019</w:t>
      </w:r>
      <w:r w:rsidR="00DF0FDB" w:rsidRPr="00725CB5">
        <w:rPr>
          <w:u w:val="single"/>
        </w:rPr>
        <w:t>г.</w:t>
      </w:r>
    </w:p>
    <w:p w:rsidR="00DF0FDB" w:rsidRDefault="00DF0FDB" w:rsidP="00DF0FDB">
      <w:pPr>
        <w:jc w:val="center"/>
      </w:pPr>
    </w:p>
    <w:p w:rsidR="00DF0FDB" w:rsidRDefault="00DF0FDB" w:rsidP="00DF0FDB">
      <w:pPr>
        <w:jc w:val="center"/>
      </w:pPr>
    </w:p>
    <w:p w:rsidR="00DF0FDB" w:rsidRDefault="00DF0FDB" w:rsidP="00DF0FDB"/>
    <w:p w:rsidR="00DF0FDB" w:rsidRDefault="00DF0FDB" w:rsidP="00DF0FDB">
      <w:pPr>
        <w:ind w:left="1560"/>
        <w:jc w:val="center"/>
      </w:pPr>
      <w:r>
        <w:t xml:space="preserve">"О назначении государственной академической   стипендии и государственной социальной стипендии  студентам и учащимся </w:t>
      </w:r>
    </w:p>
    <w:p w:rsidR="00DF0FDB" w:rsidRDefault="00312682" w:rsidP="00DF0FDB">
      <w:pPr>
        <w:ind w:left="1560"/>
        <w:jc w:val="center"/>
      </w:pPr>
      <w:r>
        <w:t>на 2-ое полугодие 2018/2019</w:t>
      </w:r>
      <w:r w:rsidR="00DF0FDB">
        <w:t xml:space="preserve"> учебного года»</w:t>
      </w:r>
    </w:p>
    <w:p w:rsidR="00DF0FDB" w:rsidRDefault="00DF0FDB" w:rsidP="00DF0FDB">
      <w:pPr>
        <w:jc w:val="center"/>
      </w:pPr>
    </w:p>
    <w:p w:rsidR="00DF0FDB" w:rsidRDefault="00DF0FDB" w:rsidP="00DF0FDB"/>
    <w:p w:rsidR="00DF0FDB" w:rsidRDefault="00DF0FDB" w:rsidP="00DF0FDB">
      <w:pPr>
        <w:ind w:left="1560" w:hanging="300"/>
        <w:jc w:val="both"/>
      </w:pPr>
      <w:r>
        <w:t xml:space="preserve">                          </w:t>
      </w:r>
      <w:proofErr w:type="gramStart"/>
      <w:r>
        <w:t>На основании закона «Об образовании», постановления  правительства Рязанской области № 302 от 09.10.2013 года «Об утверждении Порядка 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средств областного бюджета и нормативов для формирования стипендиального фонда  за счет средств областного бюджета» и «Положения о стипендиальном обеспечении и социальной поддержке  студентов и учащихся ОГБОУ СПО «Кадомский</w:t>
      </w:r>
      <w:proofErr w:type="gramEnd"/>
      <w:r>
        <w:t xml:space="preserve"> технологический техникум»</w:t>
      </w:r>
    </w:p>
    <w:p w:rsidR="00DF0FDB" w:rsidRDefault="00DF0FDB" w:rsidP="00DF0FDB">
      <w:pPr>
        <w:ind w:left="1560" w:hanging="300"/>
        <w:jc w:val="both"/>
      </w:pPr>
      <w:r>
        <w:t xml:space="preserve">                                                     </w:t>
      </w:r>
      <w:proofErr w:type="gramStart"/>
      <w:r>
        <w:t>П</w:t>
      </w:r>
      <w:proofErr w:type="gramEnd"/>
      <w:r>
        <w:t xml:space="preserve"> р и к а з ы в а ю:</w:t>
      </w:r>
    </w:p>
    <w:p w:rsidR="00DF0FDB" w:rsidRDefault="00DF0FDB" w:rsidP="00DF0FDB">
      <w:pPr>
        <w:ind w:left="1560" w:hanging="300"/>
        <w:jc w:val="both"/>
      </w:pPr>
    </w:p>
    <w:p w:rsidR="00DF0FDB" w:rsidRDefault="00DF0FDB" w:rsidP="00DF0FDB">
      <w:pPr>
        <w:ind w:left="1560" w:hanging="300"/>
        <w:jc w:val="both"/>
      </w:pPr>
    </w:p>
    <w:p w:rsidR="00DF0FDB" w:rsidRDefault="00DF0FDB" w:rsidP="00DF0FDB">
      <w:pPr>
        <w:ind w:left="1560" w:hanging="300"/>
        <w:jc w:val="both"/>
      </w:pPr>
      <w:r>
        <w:t xml:space="preserve">       1. Назначить государственную академическую стипендию  в размере 1400 рублей следующим учащимся и студентам,</w:t>
      </w:r>
      <w:r w:rsidR="00312682">
        <w:t xml:space="preserve"> окончившим  1-ое полугодие 2018/2019 </w:t>
      </w:r>
      <w:r>
        <w:t>учебного года на оценки «отлично»:</w:t>
      </w:r>
    </w:p>
    <w:p w:rsidR="00DF0FDB" w:rsidRDefault="00DF0FDB" w:rsidP="00DF0FDB">
      <w:pPr>
        <w:ind w:left="1560" w:hanging="300"/>
        <w:jc w:val="both"/>
      </w:pPr>
      <w:r>
        <w:t xml:space="preserve">     </w:t>
      </w:r>
    </w:p>
    <w:p w:rsidR="00DF0FDB" w:rsidRDefault="00DF0FDB" w:rsidP="00DF0FDB">
      <w:pPr>
        <w:ind w:left="900"/>
        <w:jc w:val="both"/>
      </w:pPr>
      <w:r>
        <w:t xml:space="preserve">                                                                 </w:t>
      </w:r>
    </w:p>
    <w:p w:rsidR="00DF0FDB" w:rsidRDefault="00DF0FDB" w:rsidP="00DF0FDB">
      <w:pPr>
        <w:ind w:left="1560" w:hanging="300"/>
        <w:jc w:val="both"/>
      </w:pPr>
    </w:p>
    <w:p w:rsidR="00DF0FDB" w:rsidRDefault="00DF0FDB" w:rsidP="00DF0FDB">
      <w:pPr>
        <w:ind w:left="1560" w:hanging="300"/>
        <w:jc w:val="both"/>
      </w:pPr>
      <w:r>
        <w:t xml:space="preserve">         2. Назначить государственную академическую стипендию  в размере 950 рублей следующим учащимся и студентам,</w:t>
      </w:r>
      <w:r w:rsidR="00312682">
        <w:t xml:space="preserve"> окончившим  1-ое полугодие 2018/2019</w:t>
      </w:r>
      <w:r>
        <w:t xml:space="preserve"> учебного года на оценки «отлично» и «хорошо»:    </w:t>
      </w:r>
    </w:p>
    <w:p w:rsidR="00DF0FDB" w:rsidRDefault="00DF0FDB" w:rsidP="00DF0FDB">
      <w:pPr>
        <w:ind w:left="1134"/>
        <w:jc w:val="both"/>
      </w:pPr>
      <w:r>
        <w:t xml:space="preserve">       </w:t>
      </w:r>
    </w:p>
    <w:p w:rsidR="00DF0FDB" w:rsidRDefault="00DF0FDB" w:rsidP="00DF0FDB">
      <w:pPr>
        <w:ind w:left="1560" w:hanging="300"/>
        <w:jc w:val="both"/>
      </w:pPr>
    </w:p>
    <w:p w:rsidR="00DF0FDB" w:rsidRDefault="00DF0FDB" w:rsidP="00DF0FDB">
      <w:pPr>
        <w:ind w:left="1560" w:hanging="300"/>
        <w:jc w:val="both"/>
      </w:pPr>
      <w:r>
        <w:t xml:space="preserve">     3. Назначить государственную социальную стипендию  в размере 950 рублей следующим учащимся и студентам, являющимися детьми-сиротами и детьми, оставшимися без попечения родителей:</w:t>
      </w:r>
    </w:p>
    <w:p w:rsidR="00DF0FDB" w:rsidRDefault="00DF0FDB" w:rsidP="00DF0FDB">
      <w:pPr>
        <w:ind w:left="1560" w:hanging="300"/>
        <w:jc w:val="both"/>
      </w:pPr>
    </w:p>
    <w:p w:rsidR="00DF0FDB" w:rsidRDefault="00DF0FDB" w:rsidP="00DF0FDB">
      <w:pPr>
        <w:ind w:left="900"/>
        <w:jc w:val="both"/>
      </w:pPr>
      <w:r>
        <w:t xml:space="preserve">                                                               </w:t>
      </w:r>
    </w:p>
    <w:p w:rsidR="00CD3017" w:rsidRDefault="00725CB5" w:rsidP="00312682">
      <w:pPr>
        <w:ind w:left="900"/>
        <w:jc w:val="both"/>
      </w:pPr>
      <w:r>
        <w:rPr>
          <w:noProof/>
        </w:rPr>
        <w:drawing>
          <wp:inline distT="0" distB="0" distL="0" distR="0" wp14:anchorId="7E7869A5" wp14:editId="6C79DC25">
            <wp:extent cx="2615383" cy="1173145"/>
            <wp:effectExtent l="0" t="0" r="0" b="0"/>
            <wp:docPr id="1" name="Рисунок 1" descr="C:\Users\хозяин\Pictures\подпись Кочетков А.П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Pictures\подпись Кочетков А.П.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666" r="52729"/>
                    <a:stretch/>
                  </pic:blipFill>
                  <pic:spPr bwMode="auto">
                    <a:xfrm>
                      <a:off x="0" y="0"/>
                      <a:ext cx="2616340" cy="117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2682">
        <w:rPr>
          <w:noProof/>
        </w:rPr>
        <w:drawing>
          <wp:inline distT="0" distB="0" distL="0" distR="0">
            <wp:extent cx="2597123" cy="923026"/>
            <wp:effectExtent l="0" t="0" r="0" b="0"/>
            <wp:docPr id="2" name="Рисунок 2" descr="D:\Users\хозяин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хозяин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23" cy="92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017" w:rsidSect="00725CB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982"/>
    <w:multiLevelType w:val="hybridMultilevel"/>
    <w:tmpl w:val="F7F4DDF8"/>
    <w:lvl w:ilvl="0" w:tplc="D5D84F28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00F3"/>
    <w:multiLevelType w:val="hybridMultilevel"/>
    <w:tmpl w:val="C8B4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007F"/>
    <w:multiLevelType w:val="hybridMultilevel"/>
    <w:tmpl w:val="4742FBCA"/>
    <w:lvl w:ilvl="0" w:tplc="339AF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DB"/>
    <w:rsid w:val="000749D6"/>
    <w:rsid w:val="002D5887"/>
    <w:rsid w:val="00312682"/>
    <w:rsid w:val="00725CB5"/>
    <w:rsid w:val="00CD3017"/>
    <w:rsid w:val="00DF0FDB"/>
    <w:rsid w:val="00E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2019-04-16T07:10:00Z</dcterms:created>
  <dcterms:modified xsi:type="dcterms:W3CDTF">2019-04-16T07:10:00Z</dcterms:modified>
</cp:coreProperties>
</file>