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E" w:rsidRPr="00CB1C4E" w:rsidRDefault="00CB1C4E" w:rsidP="00CB1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C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Показатели деятельности профессиональной образовательной организации, подлежащей самообследованию</w:t>
      </w:r>
      <w:r w:rsidR="00F977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филиал в р.п. Ермишь</w:t>
      </w:r>
    </w:p>
    <w:p w:rsidR="00CB1C4E" w:rsidRPr="00CB1C4E" w:rsidRDefault="00CB1C4E" w:rsidP="00CB1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C4E" w:rsidRPr="00CB1C4E" w:rsidRDefault="00CB1C4E" w:rsidP="00CB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15 февраля 2017 года) </w:t>
      </w:r>
    </w:p>
    <w:p w:rsidR="00CB1C4E" w:rsidRPr="00CB1C4E" w:rsidRDefault="00CB1C4E" w:rsidP="00CB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55"/>
        <w:gridCol w:w="2317"/>
      </w:tblGrid>
      <w:tr w:rsidR="00CB1C4E" w:rsidRPr="00CB1C4E" w:rsidTr="00CB1C4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F97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утратил силу с 31 марта 2017 года - </w:t>
            </w:r>
            <w:hyperlink r:id="rId6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Минобрнауки 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12/43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46/43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5/33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Заполняется для каждого филиала отдельно.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31 марта 2017 года </w:t>
            </w:r>
            <w:hyperlink r:id="rId7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Минобрнауки </w:t>
              </w:r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F977F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4E"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 ч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--- 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B1C4E" w:rsidRPr="00CB1C4E" w:rsidTr="00CB1C4E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C4E" w:rsidRPr="00CB1C4E" w:rsidRDefault="00CB1C4E" w:rsidP="00CB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4 дополнительно включен с 31 марта 2017 года </w:t>
            </w:r>
            <w:hyperlink r:id="rId8" w:history="1">
              <w:r w:rsidRPr="00CB1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15 февраля 2017 года N 136</w:t>
              </w:r>
            </w:hyperlink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5012B" w:rsidRDefault="0055012B"/>
    <w:p w:rsidR="001235B5" w:rsidRDefault="001235B5"/>
    <w:p w:rsidR="001235B5" w:rsidRDefault="001235B5" w:rsidP="00ED2138">
      <w:pPr>
        <w:ind w:left="-567"/>
      </w:pPr>
      <w:r>
        <w:t xml:space="preserve">Директор ОГБПОУ                                                                                                                               </w:t>
      </w:r>
      <w:r w:rsidRPr="001235B5">
        <w:t xml:space="preserve"> </w:t>
      </w:r>
    </w:p>
    <w:p w:rsidR="001235B5" w:rsidRDefault="001235B5" w:rsidP="00ED2138">
      <w:pPr>
        <w:ind w:left="-567"/>
      </w:pPr>
      <w:r>
        <w:t xml:space="preserve"> «Кадомский технологический техникум»  </w:t>
      </w:r>
      <w:r w:rsidR="00ED2138">
        <w:t xml:space="preserve">техникума          </w:t>
      </w:r>
      <w:r w:rsidR="00ED2138">
        <w:t xml:space="preserve">                                              </w:t>
      </w:r>
      <w:bookmarkStart w:id="0" w:name="_GoBack"/>
      <w:bookmarkEnd w:id="0"/>
      <w:r w:rsidR="00ED2138">
        <w:t>Рыков Н.Н.</w:t>
      </w:r>
      <w:r>
        <w:t xml:space="preserve">                                                                 </w:t>
      </w:r>
      <w:r w:rsidR="00ED2138">
        <w:t xml:space="preserve">                      </w:t>
      </w:r>
    </w:p>
    <w:sectPr w:rsidR="001235B5" w:rsidSect="002D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B1C4E"/>
    <w:rsid w:val="001235B5"/>
    <w:rsid w:val="002C7820"/>
    <w:rsid w:val="002D666B"/>
    <w:rsid w:val="00300844"/>
    <w:rsid w:val="0055012B"/>
    <w:rsid w:val="00CB1C4E"/>
    <w:rsid w:val="00ED2138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6B"/>
  </w:style>
  <w:style w:type="paragraph" w:styleId="2">
    <w:name w:val="heading 2"/>
    <w:basedOn w:val="a"/>
    <w:link w:val="20"/>
    <w:uiPriority w:val="9"/>
    <w:qFormat/>
    <w:rsid w:val="00CB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43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943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943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A5C3-C89C-4034-B00C-47CF9040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2018-04-20T05:08:00Z</cp:lastPrinted>
  <dcterms:created xsi:type="dcterms:W3CDTF">2018-04-11T04:35:00Z</dcterms:created>
  <dcterms:modified xsi:type="dcterms:W3CDTF">2018-04-20T05:36:00Z</dcterms:modified>
</cp:coreProperties>
</file>